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D9" w:rsidRPr="0025027E" w:rsidRDefault="00DD4C41" w:rsidP="00372179">
      <w:pPr>
        <w:pStyle w:val="berschrift2"/>
        <w:rPr>
          <w:lang w:val="de-DE"/>
        </w:rPr>
      </w:pPr>
      <w:r>
        <w:rPr>
          <w:lang w:val="de-DE"/>
        </w:rPr>
        <w:t>AFI-Tagung</w:t>
      </w:r>
    </w:p>
    <w:p w:rsidR="00135B89" w:rsidRPr="00372179" w:rsidRDefault="00DD4C41" w:rsidP="00135B89">
      <w:pPr>
        <w:pStyle w:val="berschrift1"/>
        <w:rPr>
          <w:rFonts w:ascii="Source Sans Pro" w:hAnsi="Source Sans Pro"/>
          <w:lang w:val="de-DE"/>
        </w:rPr>
      </w:pPr>
      <w:r>
        <w:rPr>
          <w:lang w:val="de-DE"/>
        </w:rPr>
        <w:t xml:space="preserve">Mehr Augenmerk </w:t>
      </w:r>
      <w:r w:rsidR="002C35DC">
        <w:rPr>
          <w:lang w:val="de-DE"/>
        </w:rPr>
        <w:t>auf</w:t>
      </w:r>
      <w:r>
        <w:rPr>
          <w:lang w:val="de-DE"/>
        </w:rPr>
        <w:t xml:space="preserve"> die Verteilung!</w:t>
      </w:r>
    </w:p>
    <w:p w:rsidR="00DD4C41" w:rsidRDefault="002C35DC" w:rsidP="00143B11">
      <w:pPr>
        <w:pStyle w:val="Untertitel"/>
        <w:rPr>
          <w:lang w:val="de-DE"/>
        </w:rPr>
      </w:pPr>
      <w:r>
        <w:rPr>
          <w:lang w:val="de-DE"/>
        </w:rPr>
        <w:t>Die nackten Zahlen</w:t>
      </w:r>
      <w:r w:rsidR="00DB33DB">
        <w:rPr>
          <w:lang w:val="de-DE"/>
        </w:rPr>
        <w:t xml:space="preserve"> zeigen </w:t>
      </w:r>
      <w:r>
        <w:rPr>
          <w:lang w:val="de-DE"/>
        </w:rPr>
        <w:t>klar</w:t>
      </w:r>
      <w:r w:rsidR="00DD4C41">
        <w:rPr>
          <w:lang w:val="de-DE"/>
        </w:rPr>
        <w:t>: Sind Vermögen und Einkommen all</w:t>
      </w:r>
      <w:r>
        <w:rPr>
          <w:lang w:val="de-DE"/>
        </w:rPr>
        <w:t>zu ungleich verteilt, schadet d</w:t>
      </w:r>
      <w:r w:rsidR="004A1B17">
        <w:rPr>
          <w:lang w:val="de-DE"/>
        </w:rPr>
        <w:t>as</w:t>
      </w:r>
      <w:r w:rsidR="0098615A">
        <w:rPr>
          <w:lang w:val="de-DE"/>
        </w:rPr>
        <w:t xml:space="preserve"> beiden, </w:t>
      </w:r>
      <w:r w:rsidR="00DD4C41">
        <w:rPr>
          <w:lang w:val="de-DE"/>
        </w:rPr>
        <w:t>der Gesellschaft</w:t>
      </w:r>
      <w:r>
        <w:rPr>
          <w:lang w:val="de-DE"/>
        </w:rPr>
        <w:t xml:space="preserve"> und </w:t>
      </w:r>
      <w:r w:rsidR="00DD4C41">
        <w:rPr>
          <w:lang w:val="de-DE"/>
        </w:rPr>
        <w:t xml:space="preserve">der Wirtschaft. </w:t>
      </w:r>
      <w:r w:rsidR="00DD4C41" w:rsidRPr="00232C1C">
        <w:rPr>
          <w:lang w:val="de-DE"/>
        </w:rPr>
        <w:t>AFI-Präsident Toni Serafini: „</w:t>
      </w:r>
      <w:r w:rsidRPr="00232C1C">
        <w:rPr>
          <w:lang w:val="de-DE"/>
        </w:rPr>
        <w:t xml:space="preserve">Wir </w:t>
      </w:r>
      <w:r w:rsidR="004A1B17" w:rsidRPr="00232C1C">
        <w:rPr>
          <w:lang w:val="de-DE"/>
        </w:rPr>
        <w:t xml:space="preserve">alle </w:t>
      </w:r>
      <w:r w:rsidR="004C666B" w:rsidRPr="00232C1C">
        <w:rPr>
          <w:lang w:val="de-DE"/>
        </w:rPr>
        <w:t>müssen</w:t>
      </w:r>
      <w:r w:rsidR="00DD4C41" w:rsidRPr="00232C1C">
        <w:rPr>
          <w:lang w:val="de-DE"/>
        </w:rPr>
        <w:t xml:space="preserve"> der Ve</w:t>
      </w:r>
      <w:r w:rsidR="00DD4C41" w:rsidRPr="00232C1C">
        <w:rPr>
          <w:lang w:val="de-DE"/>
        </w:rPr>
        <w:t>r</w:t>
      </w:r>
      <w:r w:rsidR="00DD4C41" w:rsidRPr="00232C1C">
        <w:rPr>
          <w:lang w:val="de-DE"/>
        </w:rPr>
        <w:t>teil</w:t>
      </w:r>
      <w:r w:rsidR="004C666B" w:rsidRPr="00232C1C">
        <w:rPr>
          <w:lang w:val="de-DE"/>
        </w:rPr>
        <w:t xml:space="preserve">ungsfrage </w:t>
      </w:r>
      <w:r w:rsidR="004A1B17" w:rsidRPr="00232C1C">
        <w:rPr>
          <w:lang w:val="de-DE"/>
        </w:rPr>
        <w:t xml:space="preserve">ein viel </w:t>
      </w:r>
      <w:r w:rsidR="004C666B" w:rsidRPr="00232C1C">
        <w:rPr>
          <w:lang w:val="de-DE"/>
        </w:rPr>
        <w:t xml:space="preserve">größeres Augenmerk </w:t>
      </w:r>
      <w:r w:rsidR="00DD4C41" w:rsidRPr="00232C1C">
        <w:rPr>
          <w:lang w:val="de-DE"/>
        </w:rPr>
        <w:t>schenken.</w:t>
      </w:r>
      <w:r w:rsidR="004C666B" w:rsidRPr="00232C1C">
        <w:rPr>
          <w:lang w:val="de-DE"/>
        </w:rPr>
        <w:t xml:space="preserve"> Die öffentliche Hand </w:t>
      </w:r>
      <w:r w:rsidR="004A1B17" w:rsidRPr="00232C1C">
        <w:rPr>
          <w:lang w:val="de-DE"/>
        </w:rPr>
        <w:t>muss</w:t>
      </w:r>
      <w:r w:rsidR="004C666B" w:rsidRPr="00232C1C">
        <w:rPr>
          <w:lang w:val="de-DE"/>
        </w:rPr>
        <w:t xml:space="preserve"> </w:t>
      </w:r>
      <w:r w:rsidR="004A1B17" w:rsidRPr="00232C1C">
        <w:rPr>
          <w:lang w:val="de-DE"/>
        </w:rPr>
        <w:t xml:space="preserve">mit </w:t>
      </w:r>
      <w:r w:rsidR="00BC605C">
        <w:rPr>
          <w:lang w:val="de-DE"/>
        </w:rPr>
        <w:t>sozialen Grund</w:t>
      </w:r>
      <w:r w:rsidR="004A1B17" w:rsidRPr="00232C1C">
        <w:rPr>
          <w:lang w:val="de-DE"/>
        </w:rPr>
        <w:t xml:space="preserve">leistungen einschreiten, die Unternehmer müssen höhere Löhne und Gehälter zahlen und die Managergehälter müssen endlich etwas </w:t>
      </w:r>
      <w:r w:rsidR="00BC605C">
        <w:rPr>
          <w:lang w:val="de-DE"/>
        </w:rPr>
        <w:t>verhältnismäßiger</w:t>
      </w:r>
      <w:r w:rsidR="004A1B17" w:rsidRPr="00232C1C">
        <w:rPr>
          <w:lang w:val="de-DE"/>
        </w:rPr>
        <w:t xml:space="preserve"> werden</w:t>
      </w:r>
      <w:r w:rsidR="00DD4C41" w:rsidRPr="00232C1C">
        <w:rPr>
          <w:lang w:val="de-DE"/>
        </w:rPr>
        <w:t>“</w:t>
      </w:r>
      <w:r w:rsidR="00BC605C">
        <w:rPr>
          <w:lang w:val="de-DE"/>
        </w:rPr>
        <w:t>.</w:t>
      </w:r>
      <w:r w:rsidR="004A1B17" w:rsidRPr="004A1B17">
        <w:rPr>
          <w:lang w:val="de-DE"/>
        </w:rPr>
        <w:t xml:space="preserve"> </w:t>
      </w:r>
      <w:r w:rsidR="004A1B17">
        <w:rPr>
          <w:lang w:val="de-DE"/>
        </w:rPr>
        <w:t>Auf der internationalen T</w:t>
      </w:r>
      <w:r w:rsidR="004A1B17">
        <w:rPr>
          <w:lang w:val="de-DE"/>
        </w:rPr>
        <w:t>a</w:t>
      </w:r>
      <w:r w:rsidR="004A1B17">
        <w:rPr>
          <w:lang w:val="de-DE"/>
        </w:rPr>
        <w:t xml:space="preserve">gung des AFI | Arbeitsförderungsinstitut zeigten Forscher die Zusammenhänge zwischen </w:t>
      </w:r>
      <w:r w:rsidR="00BC605C">
        <w:rPr>
          <w:lang w:val="de-DE"/>
        </w:rPr>
        <w:t>zune</w:t>
      </w:r>
      <w:r w:rsidR="00BC605C">
        <w:rPr>
          <w:lang w:val="de-DE"/>
        </w:rPr>
        <w:t>h</w:t>
      </w:r>
      <w:r w:rsidR="00BC605C">
        <w:rPr>
          <w:lang w:val="de-DE"/>
        </w:rPr>
        <w:t>m</w:t>
      </w:r>
      <w:r w:rsidR="00232C1C">
        <w:rPr>
          <w:lang w:val="de-DE"/>
        </w:rPr>
        <w:t xml:space="preserve">ender </w:t>
      </w:r>
      <w:r w:rsidR="004A1B17">
        <w:rPr>
          <w:lang w:val="de-DE"/>
        </w:rPr>
        <w:t xml:space="preserve">Ungleichheit und </w:t>
      </w:r>
      <w:r w:rsidR="00232C1C">
        <w:rPr>
          <w:lang w:val="de-DE"/>
        </w:rPr>
        <w:t>einem dadurch ein</w:t>
      </w:r>
      <w:r w:rsidR="004A1B17">
        <w:rPr>
          <w:lang w:val="de-DE"/>
        </w:rPr>
        <w:t>gebremste</w:t>
      </w:r>
      <w:r w:rsidR="00232C1C">
        <w:rPr>
          <w:lang w:val="de-DE"/>
        </w:rPr>
        <w:t>n</w:t>
      </w:r>
      <w:r w:rsidR="004A1B17">
        <w:rPr>
          <w:lang w:val="de-DE"/>
        </w:rPr>
        <w:t xml:space="preserve"> Wachstum auf.</w:t>
      </w:r>
    </w:p>
    <w:p w:rsidR="0062383F" w:rsidRPr="0062383F" w:rsidRDefault="0062383F" w:rsidP="0062383F">
      <w:pPr>
        <w:rPr>
          <w:rFonts w:ascii="Source Sans Pro" w:hAnsi="Source Sans Pro"/>
          <w:color w:val="000000" w:themeColor="text1"/>
          <w:lang w:val="de-DE"/>
        </w:rPr>
      </w:pPr>
    </w:p>
    <w:p w:rsidR="005744C8" w:rsidRDefault="00BC605C" w:rsidP="00143B11">
      <w:pPr>
        <w:rPr>
          <w:rFonts w:ascii="Source Sans Pro" w:hAnsi="Source Sans Pro"/>
          <w:color w:val="000000" w:themeColor="text1"/>
          <w:lang w:val="de-DE"/>
        </w:rPr>
      </w:pPr>
      <w:r>
        <w:rPr>
          <w:rFonts w:ascii="Source Sans Pro" w:hAnsi="Source Sans Pro"/>
          <w:color w:val="000000" w:themeColor="text1"/>
          <w:lang w:val="de-DE"/>
        </w:rPr>
        <w:t xml:space="preserve">Professor </w:t>
      </w:r>
      <w:r w:rsidR="00DD4C41">
        <w:rPr>
          <w:rFonts w:ascii="Source Sans Pro" w:hAnsi="Source Sans Pro"/>
          <w:color w:val="000000" w:themeColor="text1"/>
          <w:lang w:val="de-DE"/>
        </w:rPr>
        <w:t xml:space="preserve">Timm </w:t>
      </w:r>
      <w:proofErr w:type="spellStart"/>
      <w:r w:rsidR="00DD4C41">
        <w:rPr>
          <w:rFonts w:ascii="Source Sans Pro" w:hAnsi="Source Sans Pro"/>
          <w:color w:val="000000" w:themeColor="text1"/>
          <w:lang w:val="de-DE"/>
        </w:rPr>
        <w:t>Bönke</w:t>
      </w:r>
      <w:proofErr w:type="spellEnd"/>
      <w:r w:rsidR="00DD4C41">
        <w:rPr>
          <w:rFonts w:ascii="Source Sans Pro" w:hAnsi="Source Sans Pro"/>
          <w:color w:val="000000" w:themeColor="text1"/>
          <w:lang w:val="de-DE"/>
        </w:rPr>
        <w:t xml:space="preserve"> </w:t>
      </w:r>
      <w:r>
        <w:rPr>
          <w:rFonts w:ascii="Source Sans Pro" w:hAnsi="Source Sans Pro"/>
          <w:color w:val="000000" w:themeColor="text1"/>
          <w:lang w:val="de-DE"/>
        </w:rPr>
        <w:t>(Freie</w:t>
      </w:r>
      <w:r w:rsidR="00DD4C41">
        <w:rPr>
          <w:rFonts w:ascii="Source Sans Pro" w:hAnsi="Source Sans Pro"/>
          <w:color w:val="000000" w:themeColor="text1"/>
          <w:lang w:val="de-DE"/>
        </w:rPr>
        <w:t xml:space="preserve"> Universität Berlin</w:t>
      </w:r>
      <w:r>
        <w:rPr>
          <w:rFonts w:ascii="Source Sans Pro" w:hAnsi="Source Sans Pro"/>
          <w:color w:val="000000" w:themeColor="text1"/>
          <w:lang w:val="de-DE"/>
        </w:rPr>
        <w:t>)</w:t>
      </w:r>
      <w:r w:rsidR="00DD4C41">
        <w:rPr>
          <w:rFonts w:ascii="Source Sans Pro" w:hAnsi="Source Sans Pro"/>
          <w:color w:val="000000" w:themeColor="text1"/>
          <w:lang w:val="de-DE"/>
        </w:rPr>
        <w:t xml:space="preserve"> zeigte die schleichende Verschiebung der Einkommen </w:t>
      </w:r>
      <w:r w:rsidR="002C35DC">
        <w:rPr>
          <w:rFonts w:ascii="Source Sans Pro" w:hAnsi="Source Sans Pro"/>
          <w:color w:val="000000" w:themeColor="text1"/>
          <w:lang w:val="de-DE"/>
        </w:rPr>
        <w:t>in Deutschland auf. Seit Mitte der 80er Jahre</w:t>
      </w:r>
      <w:r w:rsidR="00DD4C41">
        <w:rPr>
          <w:rFonts w:ascii="Source Sans Pro" w:hAnsi="Source Sans Pro"/>
          <w:color w:val="000000" w:themeColor="text1"/>
          <w:lang w:val="de-DE"/>
        </w:rPr>
        <w:t xml:space="preserve"> w</w:t>
      </w:r>
      <w:r w:rsidR="002C35DC">
        <w:rPr>
          <w:rFonts w:ascii="Source Sans Pro" w:hAnsi="Source Sans Pro"/>
          <w:color w:val="000000" w:themeColor="text1"/>
          <w:lang w:val="de-DE"/>
        </w:rPr>
        <w:t>a</w:t>
      </w:r>
      <w:r w:rsidR="00DD4C41">
        <w:rPr>
          <w:rFonts w:ascii="Source Sans Pro" w:hAnsi="Source Sans Pro"/>
          <w:color w:val="000000" w:themeColor="text1"/>
          <w:lang w:val="de-DE"/>
        </w:rPr>
        <w:t xml:space="preserve">chsen die </w:t>
      </w:r>
      <w:r w:rsidR="002C35DC">
        <w:rPr>
          <w:rFonts w:ascii="Source Sans Pro" w:hAnsi="Source Sans Pro"/>
          <w:color w:val="000000" w:themeColor="text1"/>
          <w:lang w:val="de-DE"/>
        </w:rPr>
        <w:t>Einkommen aus Vermögen</w:t>
      </w:r>
      <w:r w:rsidR="00DD4C41">
        <w:rPr>
          <w:rFonts w:ascii="Source Sans Pro" w:hAnsi="Source Sans Pro"/>
          <w:color w:val="000000" w:themeColor="text1"/>
          <w:lang w:val="de-DE"/>
        </w:rPr>
        <w:t xml:space="preserve"> und Kapital stärker als </w:t>
      </w:r>
      <w:r w:rsidR="002C35DC">
        <w:rPr>
          <w:rFonts w:ascii="Source Sans Pro" w:hAnsi="Source Sans Pro"/>
          <w:color w:val="000000" w:themeColor="text1"/>
          <w:lang w:val="de-DE"/>
        </w:rPr>
        <w:t>die Einkommen aus Arbeit</w:t>
      </w:r>
      <w:r w:rsidR="00DD4C41">
        <w:rPr>
          <w:rFonts w:ascii="Source Sans Pro" w:hAnsi="Source Sans Pro"/>
          <w:color w:val="000000" w:themeColor="text1"/>
          <w:lang w:val="de-DE"/>
        </w:rPr>
        <w:t xml:space="preserve">. </w:t>
      </w:r>
      <w:r w:rsidR="002C35DC">
        <w:rPr>
          <w:rFonts w:ascii="Source Sans Pro" w:hAnsi="Source Sans Pro"/>
          <w:color w:val="000000" w:themeColor="text1"/>
          <w:lang w:val="de-DE"/>
        </w:rPr>
        <w:t>Die</w:t>
      </w:r>
      <w:r w:rsidR="00DD4C41">
        <w:rPr>
          <w:rFonts w:ascii="Source Sans Pro" w:hAnsi="Source Sans Pro"/>
          <w:color w:val="000000" w:themeColor="text1"/>
          <w:lang w:val="de-DE"/>
        </w:rPr>
        <w:t xml:space="preserve"> Folge</w:t>
      </w:r>
      <w:r w:rsidR="002C35DC">
        <w:rPr>
          <w:rFonts w:ascii="Source Sans Pro" w:hAnsi="Source Sans Pro"/>
          <w:color w:val="000000" w:themeColor="text1"/>
          <w:lang w:val="de-DE"/>
        </w:rPr>
        <w:t xml:space="preserve"> sei</w:t>
      </w:r>
      <w:r w:rsidR="00DD4C41">
        <w:rPr>
          <w:rFonts w:ascii="Source Sans Pro" w:hAnsi="Source Sans Pro"/>
          <w:color w:val="000000" w:themeColor="text1"/>
          <w:lang w:val="de-DE"/>
        </w:rPr>
        <w:t xml:space="preserve">, dass </w:t>
      </w:r>
      <w:r w:rsidR="002C35DC">
        <w:rPr>
          <w:rFonts w:ascii="Source Sans Pro" w:hAnsi="Source Sans Pro"/>
          <w:color w:val="000000" w:themeColor="text1"/>
          <w:lang w:val="de-DE"/>
        </w:rPr>
        <w:t xml:space="preserve">zunehmend weniger </w:t>
      </w:r>
      <w:r w:rsidR="004C666B">
        <w:rPr>
          <w:rFonts w:ascii="Source Sans Pro" w:hAnsi="Source Sans Pro"/>
          <w:color w:val="000000" w:themeColor="text1"/>
          <w:lang w:val="de-DE"/>
        </w:rPr>
        <w:t xml:space="preserve">Menschen </w:t>
      </w:r>
      <w:r w:rsidR="002C35DC">
        <w:rPr>
          <w:rFonts w:ascii="Source Sans Pro" w:hAnsi="Source Sans Pro"/>
          <w:color w:val="000000" w:themeColor="text1"/>
          <w:lang w:val="de-DE"/>
        </w:rPr>
        <w:t>vom Wirtschaftswach</w:t>
      </w:r>
      <w:r w:rsidR="002C35DC">
        <w:rPr>
          <w:rFonts w:ascii="Source Sans Pro" w:hAnsi="Source Sans Pro"/>
          <w:color w:val="000000" w:themeColor="text1"/>
          <w:lang w:val="de-DE"/>
        </w:rPr>
        <w:t>s</w:t>
      </w:r>
      <w:r w:rsidR="002C35DC">
        <w:rPr>
          <w:rFonts w:ascii="Source Sans Pro" w:hAnsi="Source Sans Pro"/>
          <w:color w:val="000000" w:themeColor="text1"/>
          <w:lang w:val="de-DE"/>
        </w:rPr>
        <w:t xml:space="preserve">tum profitieren und die </w:t>
      </w:r>
      <w:r w:rsidR="00DD4C41">
        <w:rPr>
          <w:rFonts w:ascii="Source Sans Pro" w:hAnsi="Source Sans Pro"/>
          <w:color w:val="000000" w:themeColor="text1"/>
          <w:lang w:val="de-DE"/>
        </w:rPr>
        <w:t xml:space="preserve">Vermögen </w:t>
      </w:r>
      <w:r w:rsidR="002C35DC">
        <w:rPr>
          <w:rFonts w:ascii="Source Sans Pro" w:hAnsi="Source Sans Pro"/>
          <w:color w:val="000000" w:themeColor="text1"/>
          <w:lang w:val="de-DE"/>
        </w:rPr>
        <w:t xml:space="preserve">insgesamt immer </w:t>
      </w:r>
      <w:r w:rsidR="00DD4C41">
        <w:rPr>
          <w:rFonts w:ascii="Source Sans Pro" w:hAnsi="Source Sans Pro"/>
          <w:color w:val="000000" w:themeColor="text1"/>
          <w:lang w:val="de-DE"/>
        </w:rPr>
        <w:t>ungleich</w:t>
      </w:r>
      <w:r w:rsidR="002C35DC">
        <w:rPr>
          <w:rFonts w:ascii="Source Sans Pro" w:hAnsi="Source Sans Pro"/>
          <w:color w:val="000000" w:themeColor="text1"/>
          <w:lang w:val="de-DE"/>
        </w:rPr>
        <w:t>er</w:t>
      </w:r>
      <w:r w:rsidR="00DD4C41">
        <w:rPr>
          <w:rFonts w:ascii="Source Sans Pro" w:hAnsi="Source Sans Pro"/>
          <w:color w:val="000000" w:themeColor="text1"/>
          <w:lang w:val="de-DE"/>
        </w:rPr>
        <w:t xml:space="preserve"> verteilt</w:t>
      </w:r>
      <w:r w:rsidR="002C35DC">
        <w:rPr>
          <w:rFonts w:ascii="Source Sans Pro" w:hAnsi="Source Sans Pro"/>
          <w:color w:val="000000" w:themeColor="text1"/>
          <w:lang w:val="de-DE"/>
        </w:rPr>
        <w:t xml:space="preserve"> seien. </w:t>
      </w:r>
      <w:r w:rsidR="005744C8">
        <w:rPr>
          <w:rFonts w:ascii="Source Sans Pro" w:hAnsi="Source Sans Pro"/>
          <w:color w:val="000000" w:themeColor="text1"/>
          <w:lang w:val="de-DE"/>
        </w:rPr>
        <w:t xml:space="preserve">50% der Bundesbürger </w:t>
      </w:r>
      <w:r w:rsidR="004C666B">
        <w:rPr>
          <w:rFonts w:ascii="Source Sans Pro" w:hAnsi="Source Sans Pro"/>
          <w:color w:val="000000" w:themeColor="text1"/>
          <w:lang w:val="de-DE"/>
        </w:rPr>
        <w:t>b</w:t>
      </w:r>
      <w:r w:rsidR="004C666B">
        <w:rPr>
          <w:rFonts w:ascii="Source Sans Pro" w:hAnsi="Source Sans Pro"/>
          <w:color w:val="000000" w:themeColor="text1"/>
          <w:lang w:val="de-DE"/>
        </w:rPr>
        <w:t>e</w:t>
      </w:r>
      <w:r w:rsidR="004C666B">
        <w:rPr>
          <w:rFonts w:ascii="Source Sans Pro" w:hAnsi="Source Sans Pro"/>
          <w:color w:val="000000" w:themeColor="text1"/>
          <w:lang w:val="de-DE"/>
        </w:rPr>
        <w:t xml:space="preserve">sitzen </w:t>
      </w:r>
      <w:r w:rsidR="005744C8">
        <w:rPr>
          <w:rFonts w:ascii="Source Sans Pro" w:hAnsi="Source Sans Pro"/>
          <w:color w:val="000000" w:themeColor="text1"/>
          <w:lang w:val="de-DE"/>
        </w:rPr>
        <w:t>kein nennenswertes Verm</w:t>
      </w:r>
      <w:r w:rsidR="004C666B">
        <w:rPr>
          <w:rFonts w:ascii="Source Sans Pro" w:hAnsi="Source Sans Pro"/>
          <w:color w:val="000000" w:themeColor="text1"/>
          <w:lang w:val="de-DE"/>
        </w:rPr>
        <w:t>ögen</w:t>
      </w:r>
      <w:r w:rsidR="005744C8">
        <w:rPr>
          <w:rFonts w:ascii="Source Sans Pro" w:hAnsi="Source Sans Pro"/>
          <w:color w:val="000000" w:themeColor="text1"/>
          <w:lang w:val="de-DE"/>
        </w:rPr>
        <w:t xml:space="preserve">. </w:t>
      </w:r>
      <w:r w:rsidR="004A1B17">
        <w:rPr>
          <w:rFonts w:ascii="Source Sans Pro" w:hAnsi="Source Sans Pro"/>
          <w:color w:val="000000" w:themeColor="text1"/>
          <w:lang w:val="de-DE"/>
        </w:rPr>
        <w:t>Über den</w:t>
      </w:r>
      <w:r w:rsidR="005744C8">
        <w:rPr>
          <w:rFonts w:ascii="Source Sans Pro" w:hAnsi="Source Sans Pro"/>
          <w:color w:val="000000" w:themeColor="text1"/>
          <w:lang w:val="de-DE"/>
        </w:rPr>
        <w:t xml:space="preserve"> Arbeitsmarkt </w:t>
      </w:r>
      <w:r w:rsidR="004A1B17">
        <w:rPr>
          <w:rFonts w:ascii="Source Sans Pro" w:hAnsi="Source Sans Pro"/>
          <w:color w:val="000000" w:themeColor="text1"/>
          <w:lang w:val="de-DE"/>
        </w:rPr>
        <w:t>könnten Menschen nicht mehr am wac</w:t>
      </w:r>
      <w:r w:rsidR="004A1B17">
        <w:rPr>
          <w:rFonts w:ascii="Source Sans Pro" w:hAnsi="Source Sans Pro"/>
          <w:color w:val="000000" w:themeColor="text1"/>
          <w:lang w:val="de-DE"/>
        </w:rPr>
        <w:t>h</w:t>
      </w:r>
      <w:r w:rsidR="004A1B17">
        <w:rPr>
          <w:rFonts w:ascii="Source Sans Pro" w:hAnsi="Source Sans Pro"/>
          <w:color w:val="000000" w:themeColor="text1"/>
          <w:lang w:val="de-DE"/>
        </w:rPr>
        <w:t xml:space="preserve">senden </w:t>
      </w:r>
      <w:r w:rsidR="005744C8">
        <w:rPr>
          <w:rFonts w:ascii="Source Sans Pro" w:hAnsi="Source Sans Pro"/>
          <w:color w:val="000000" w:themeColor="text1"/>
          <w:lang w:val="de-DE"/>
        </w:rPr>
        <w:t xml:space="preserve">Wohlstand </w:t>
      </w:r>
      <w:r w:rsidR="004A1B17">
        <w:rPr>
          <w:rFonts w:ascii="Source Sans Pro" w:hAnsi="Source Sans Pro"/>
          <w:color w:val="000000" w:themeColor="text1"/>
          <w:lang w:val="de-DE"/>
        </w:rPr>
        <w:t>teilhaben</w:t>
      </w:r>
      <w:r w:rsidR="004C666B">
        <w:rPr>
          <w:rFonts w:ascii="Source Sans Pro" w:hAnsi="Source Sans Pro"/>
          <w:color w:val="000000" w:themeColor="text1"/>
          <w:lang w:val="de-DE"/>
        </w:rPr>
        <w:t>, so Bönke</w:t>
      </w:r>
      <w:r w:rsidR="005744C8">
        <w:rPr>
          <w:rFonts w:ascii="Source Sans Pro" w:hAnsi="Source Sans Pro"/>
          <w:color w:val="000000" w:themeColor="text1"/>
          <w:lang w:val="de-DE"/>
        </w:rPr>
        <w:t xml:space="preserve">. </w:t>
      </w:r>
      <w:r w:rsidR="004A1B17">
        <w:rPr>
          <w:rFonts w:ascii="Source Sans Pro" w:hAnsi="Source Sans Pro"/>
          <w:color w:val="000000" w:themeColor="text1"/>
          <w:lang w:val="de-DE"/>
        </w:rPr>
        <w:t>Die Ursachen sieht der Forscher im</w:t>
      </w:r>
      <w:r w:rsidR="005744C8">
        <w:rPr>
          <w:rFonts w:ascii="Source Sans Pro" w:hAnsi="Source Sans Pro"/>
          <w:color w:val="000000" w:themeColor="text1"/>
          <w:lang w:val="de-DE"/>
        </w:rPr>
        <w:t xml:space="preserve"> gängige</w:t>
      </w:r>
      <w:r w:rsidR="004A1B17">
        <w:rPr>
          <w:rFonts w:ascii="Source Sans Pro" w:hAnsi="Source Sans Pro"/>
          <w:color w:val="000000" w:themeColor="text1"/>
          <w:lang w:val="de-DE"/>
        </w:rPr>
        <w:t>n</w:t>
      </w:r>
      <w:r w:rsidR="005744C8">
        <w:rPr>
          <w:rFonts w:ascii="Source Sans Pro" w:hAnsi="Source Sans Pro"/>
          <w:color w:val="000000" w:themeColor="text1"/>
          <w:lang w:val="de-DE"/>
        </w:rPr>
        <w:t xml:space="preserve"> Wirtschaftsmodell, </w:t>
      </w:r>
      <w:r w:rsidR="004A1B17">
        <w:rPr>
          <w:rFonts w:ascii="Source Sans Pro" w:hAnsi="Source Sans Pro"/>
          <w:color w:val="000000" w:themeColor="text1"/>
          <w:lang w:val="de-DE"/>
        </w:rPr>
        <w:t>in der</w:t>
      </w:r>
      <w:r w:rsidR="005744C8">
        <w:rPr>
          <w:rFonts w:ascii="Source Sans Pro" w:hAnsi="Source Sans Pro"/>
          <w:color w:val="000000" w:themeColor="text1"/>
          <w:lang w:val="de-DE"/>
        </w:rPr>
        <w:t xml:space="preserve"> Globalisierung</w:t>
      </w:r>
      <w:r w:rsidR="004C666B">
        <w:rPr>
          <w:rFonts w:ascii="Source Sans Pro" w:hAnsi="Source Sans Pro"/>
          <w:color w:val="000000" w:themeColor="text1"/>
          <w:lang w:val="de-DE"/>
        </w:rPr>
        <w:t xml:space="preserve"> und </w:t>
      </w:r>
      <w:r w:rsidR="004A1B17">
        <w:rPr>
          <w:rFonts w:ascii="Source Sans Pro" w:hAnsi="Source Sans Pro"/>
          <w:color w:val="000000" w:themeColor="text1"/>
          <w:lang w:val="de-DE"/>
        </w:rPr>
        <w:t>im</w:t>
      </w:r>
      <w:r w:rsidR="004C666B">
        <w:rPr>
          <w:rFonts w:ascii="Source Sans Pro" w:hAnsi="Source Sans Pro"/>
          <w:color w:val="000000" w:themeColor="text1"/>
          <w:lang w:val="de-DE"/>
        </w:rPr>
        <w:t xml:space="preserve"> </w:t>
      </w:r>
      <w:r w:rsidR="005744C8">
        <w:rPr>
          <w:rFonts w:ascii="Source Sans Pro" w:hAnsi="Source Sans Pro"/>
          <w:color w:val="000000" w:themeColor="text1"/>
          <w:lang w:val="de-DE"/>
        </w:rPr>
        <w:t>technologische</w:t>
      </w:r>
      <w:r w:rsidR="004C666B">
        <w:rPr>
          <w:rFonts w:ascii="Source Sans Pro" w:hAnsi="Source Sans Pro"/>
          <w:color w:val="000000" w:themeColor="text1"/>
          <w:lang w:val="de-DE"/>
        </w:rPr>
        <w:t xml:space="preserve">n </w:t>
      </w:r>
      <w:r w:rsidR="005744C8">
        <w:rPr>
          <w:rFonts w:ascii="Source Sans Pro" w:hAnsi="Source Sans Pro"/>
          <w:color w:val="000000" w:themeColor="text1"/>
          <w:lang w:val="de-DE"/>
        </w:rPr>
        <w:t>und s</w:t>
      </w:r>
      <w:r w:rsidR="004C666B">
        <w:rPr>
          <w:rFonts w:ascii="Source Sans Pro" w:hAnsi="Source Sans Pro"/>
          <w:color w:val="000000" w:themeColor="text1"/>
          <w:lang w:val="de-DE"/>
        </w:rPr>
        <w:t>trukturellen</w:t>
      </w:r>
      <w:r w:rsidR="005744C8">
        <w:rPr>
          <w:rFonts w:ascii="Source Sans Pro" w:hAnsi="Source Sans Pro"/>
          <w:color w:val="000000" w:themeColor="text1"/>
          <w:lang w:val="de-DE"/>
        </w:rPr>
        <w:t xml:space="preserve"> Wandel</w:t>
      </w:r>
      <w:r w:rsidR="004A1B17">
        <w:rPr>
          <w:rFonts w:ascii="Source Sans Pro" w:hAnsi="Source Sans Pro"/>
          <w:color w:val="000000" w:themeColor="text1"/>
          <w:lang w:val="de-DE"/>
        </w:rPr>
        <w:t xml:space="preserve"> unserer Zeit</w:t>
      </w:r>
      <w:r w:rsidR="005744C8">
        <w:rPr>
          <w:rFonts w:ascii="Source Sans Pro" w:hAnsi="Source Sans Pro"/>
          <w:color w:val="000000" w:themeColor="text1"/>
          <w:lang w:val="de-DE"/>
        </w:rPr>
        <w:t>.</w:t>
      </w:r>
    </w:p>
    <w:p w:rsidR="00791BC1" w:rsidRDefault="00791BC1" w:rsidP="00143B11">
      <w:pPr>
        <w:rPr>
          <w:rFonts w:ascii="Source Sans Pro" w:hAnsi="Source Sans Pro"/>
          <w:color w:val="000000" w:themeColor="text1"/>
          <w:lang w:val="de-DE"/>
        </w:rPr>
      </w:pPr>
    </w:p>
    <w:p w:rsidR="005744C8" w:rsidRDefault="00DB3403" w:rsidP="00143B11">
      <w:pPr>
        <w:rPr>
          <w:rFonts w:ascii="Source Sans Pro" w:hAnsi="Source Sans Pro"/>
          <w:color w:val="000000" w:themeColor="text1"/>
          <w:lang w:val="de-DE"/>
        </w:rPr>
      </w:pPr>
      <w:r>
        <w:rPr>
          <w:rFonts w:ascii="Source Sans Pro" w:hAnsi="Source Sans Pro"/>
          <w:color w:val="000000" w:themeColor="text1"/>
          <w:lang w:val="de-DE"/>
        </w:rPr>
        <w:t xml:space="preserve">Elena Tosetto vom </w:t>
      </w:r>
      <w:r w:rsidR="005744C8">
        <w:rPr>
          <w:rFonts w:ascii="Source Sans Pro" w:hAnsi="Source Sans Pro"/>
          <w:color w:val="000000" w:themeColor="text1"/>
          <w:lang w:val="de-DE"/>
        </w:rPr>
        <w:t>Di</w:t>
      </w:r>
      <w:r>
        <w:rPr>
          <w:rFonts w:ascii="Source Sans Pro" w:hAnsi="Source Sans Pro"/>
          <w:color w:val="000000" w:themeColor="text1"/>
          <w:lang w:val="de-DE"/>
        </w:rPr>
        <w:t>rektorat für Statistik der OECD</w:t>
      </w:r>
      <w:r w:rsidR="005744C8">
        <w:rPr>
          <w:rFonts w:ascii="Source Sans Pro" w:hAnsi="Source Sans Pro"/>
          <w:color w:val="000000" w:themeColor="text1"/>
          <w:lang w:val="de-DE"/>
        </w:rPr>
        <w:t xml:space="preserve"> </w:t>
      </w:r>
      <w:r w:rsidR="00B05B68">
        <w:rPr>
          <w:rFonts w:ascii="Source Sans Pro" w:hAnsi="Source Sans Pro"/>
          <w:color w:val="000000" w:themeColor="text1"/>
          <w:lang w:val="de-DE"/>
        </w:rPr>
        <w:t xml:space="preserve">in Paris </w:t>
      </w:r>
      <w:r>
        <w:rPr>
          <w:rFonts w:ascii="Source Sans Pro" w:hAnsi="Source Sans Pro"/>
          <w:color w:val="000000" w:themeColor="text1"/>
          <w:lang w:val="de-DE"/>
        </w:rPr>
        <w:t>veranschaulichte</w:t>
      </w:r>
      <w:r w:rsidR="005744C8">
        <w:rPr>
          <w:rFonts w:ascii="Source Sans Pro" w:hAnsi="Source Sans Pro"/>
          <w:color w:val="000000" w:themeColor="text1"/>
          <w:lang w:val="de-DE"/>
        </w:rPr>
        <w:t xml:space="preserve"> die Ungleichverteilung der Einkommen </w:t>
      </w:r>
      <w:r>
        <w:rPr>
          <w:rFonts w:ascii="Source Sans Pro" w:hAnsi="Source Sans Pro"/>
          <w:color w:val="000000" w:themeColor="text1"/>
          <w:lang w:val="de-DE"/>
        </w:rPr>
        <w:t>in ganz Europa</w:t>
      </w:r>
      <w:r w:rsidR="005744C8">
        <w:rPr>
          <w:rFonts w:ascii="Source Sans Pro" w:hAnsi="Source Sans Pro"/>
          <w:color w:val="000000" w:themeColor="text1"/>
          <w:lang w:val="de-DE"/>
        </w:rPr>
        <w:t>. Das Verhält</w:t>
      </w:r>
      <w:r>
        <w:rPr>
          <w:rFonts w:ascii="Source Sans Pro" w:hAnsi="Source Sans Pro"/>
          <w:color w:val="000000" w:themeColor="text1"/>
          <w:lang w:val="de-DE"/>
        </w:rPr>
        <w:t>nis zwischen dem Einkommen de</w:t>
      </w:r>
      <w:r w:rsidR="00BC605C">
        <w:rPr>
          <w:rFonts w:ascii="Source Sans Pro" w:hAnsi="Source Sans Pro"/>
          <w:color w:val="000000" w:themeColor="text1"/>
          <w:lang w:val="de-DE"/>
        </w:rPr>
        <w:t>s</w:t>
      </w:r>
      <w:r>
        <w:rPr>
          <w:rFonts w:ascii="Source Sans Pro" w:hAnsi="Source Sans Pro"/>
          <w:color w:val="000000" w:themeColor="text1"/>
          <w:lang w:val="de-DE"/>
        </w:rPr>
        <w:t xml:space="preserve"> </w:t>
      </w:r>
      <w:r w:rsidR="00DD42EE">
        <w:rPr>
          <w:rFonts w:ascii="Source Sans Pro" w:hAnsi="Source Sans Pro"/>
          <w:color w:val="000000" w:themeColor="text1"/>
          <w:lang w:val="de-DE"/>
        </w:rPr>
        <w:t>reichsten</w:t>
      </w:r>
      <w:r w:rsidR="005744C8">
        <w:rPr>
          <w:rFonts w:ascii="Source Sans Pro" w:hAnsi="Source Sans Pro"/>
          <w:color w:val="000000" w:themeColor="text1"/>
          <w:lang w:val="de-DE"/>
        </w:rPr>
        <w:t xml:space="preserve"> </w:t>
      </w:r>
      <w:r>
        <w:rPr>
          <w:rFonts w:ascii="Source Sans Pro" w:hAnsi="Source Sans Pro"/>
          <w:color w:val="000000" w:themeColor="text1"/>
          <w:lang w:val="de-DE"/>
        </w:rPr>
        <w:t>Zehntel</w:t>
      </w:r>
      <w:r w:rsidR="00BC605C">
        <w:rPr>
          <w:rFonts w:ascii="Source Sans Pro" w:hAnsi="Source Sans Pro"/>
          <w:color w:val="000000" w:themeColor="text1"/>
          <w:lang w:val="de-DE"/>
        </w:rPr>
        <w:t>s</w:t>
      </w:r>
      <w:r>
        <w:rPr>
          <w:rFonts w:ascii="Source Sans Pro" w:hAnsi="Source Sans Pro"/>
          <w:color w:val="000000" w:themeColor="text1"/>
          <w:lang w:val="de-DE"/>
        </w:rPr>
        <w:t xml:space="preserve"> der Bevö</w:t>
      </w:r>
      <w:r>
        <w:rPr>
          <w:rFonts w:ascii="Source Sans Pro" w:hAnsi="Source Sans Pro"/>
          <w:color w:val="000000" w:themeColor="text1"/>
          <w:lang w:val="de-DE"/>
        </w:rPr>
        <w:t>l</w:t>
      </w:r>
      <w:r>
        <w:rPr>
          <w:rFonts w:ascii="Source Sans Pro" w:hAnsi="Source Sans Pro"/>
          <w:color w:val="000000" w:themeColor="text1"/>
          <w:lang w:val="de-DE"/>
        </w:rPr>
        <w:t>kerung (die „Ober</w:t>
      </w:r>
      <w:r w:rsidR="00DD42EE">
        <w:rPr>
          <w:rFonts w:ascii="Source Sans Pro" w:hAnsi="Source Sans Pro"/>
          <w:color w:val="000000" w:themeColor="text1"/>
          <w:lang w:val="de-DE"/>
        </w:rPr>
        <w:t>st</w:t>
      </w:r>
      <w:r>
        <w:rPr>
          <w:rFonts w:ascii="Source Sans Pro" w:hAnsi="Source Sans Pro"/>
          <w:color w:val="000000" w:themeColor="text1"/>
          <w:lang w:val="de-DE"/>
        </w:rPr>
        <w:t>en 10%“) und de</w:t>
      </w:r>
      <w:r w:rsidR="00BC605C">
        <w:rPr>
          <w:rFonts w:ascii="Source Sans Pro" w:hAnsi="Source Sans Pro"/>
          <w:color w:val="000000" w:themeColor="text1"/>
          <w:lang w:val="de-DE"/>
        </w:rPr>
        <w:t>s</w:t>
      </w:r>
      <w:r>
        <w:rPr>
          <w:rFonts w:ascii="Source Sans Pro" w:hAnsi="Source Sans Pro"/>
          <w:color w:val="000000" w:themeColor="text1"/>
          <w:lang w:val="de-DE"/>
        </w:rPr>
        <w:t xml:space="preserve"> </w:t>
      </w:r>
      <w:r w:rsidR="00DD42EE">
        <w:rPr>
          <w:rFonts w:ascii="Source Sans Pro" w:hAnsi="Source Sans Pro"/>
          <w:color w:val="000000" w:themeColor="text1"/>
          <w:lang w:val="de-DE"/>
        </w:rPr>
        <w:t>ärmsten</w:t>
      </w:r>
      <w:r>
        <w:rPr>
          <w:rFonts w:ascii="Source Sans Pro" w:hAnsi="Source Sans Pro"/>
          <w:color w:val="000000" w:themeColor="text1"/>
          <w:lang w:val="de-DE"/>
        </w:rPr>
        <w:t xml:space="preserve"> </w:t>
      </w:r>
      <w:r w:rsidR="00BC605C">
        <w:rPr>
          <w:rFonts w:ascii="Source Sans Pro" w:hAnsi="Source Sans Pro"/>
          <w:color w:val="000000" w:themeColor="text1"/>
          <w:lang w:val="de-DE"/>
        </w:rPr>
        <w:t xml:space="preserve">Zehntels </w:t>
      </w:r>
      <w:r>
        <w:rPr>
          <w:rFonts w:ascii="Source Sans Pro" w:hAnsi="Source Sans Pro"/>
          <w:color w:val="000000" w:themeColor="text1"/>
          <w:lang w:val="de-DE"/>
        </w:rPr>
        <w:t xml:space="preserve">(die </w:t>
      </w:r>
      <w:r w:rsidR="005744C8">
        <w:rPr>
          <w:rFonts w:ascii="Source Sans Pro" w:hAnsi="Source Sans Pro"/>
          <w:color w:val="000000" w:themeColor="text1"/>
          <w:lang w:val="de-DE"/>
        </w:rPr>
        <w:t>„Unter</w:t>
      </w:r>
      <w:r w:rsidR="00DD42EE">
        <w:rPr>
          <w:rFonts w:ascii="Source Sans Pro" w:hAnsi="Source Sans Pro"/>
          <w:color w:val="000000" w:themeColor="text1"/>
          <w:lang w:val="de-DE"/>
        </w:rPr>
        <w:t>st</w:t>
      </w:r>
      <w:r w:rsidR="005744C8">
        <w:rPr>
          <w:rFonts w:ascii="Source Sans Pro" w:hAnsi="Source Sans Pro"/>
          <w:color w:val="000000" w:themeColor="text1"/>
          <w:lang w:val="de-DE"/>
        </w:rPr>
        <w:t>en 10%“</w:t>
      </w:r>
      <w:r>
        <w:rPr>
          <w:rFonts w:ascii="Source Sans Pro" w:hAnsi="Source Sans Pro"/>
          <w:color w:val="000000" w:themeColor="text1"/>
          <w:lang w:val="de-DE"/>
        </w:rPr>
        <w:t>)</w:t>
      </w:r>
      <w:r w:rsidR="005744C8">
        <w:rPr>
          <w:rFonts w:ascii="Source Sans Pro" w:hAnsi="Source Sans Pro"/>
          <w:color w:val="000000" w:themeColor="text1"/>
          <w:lang w:val="de-DE"/>
        </w:rPr>
        <w:t xml:space="preserve"> </w:t>
      </w:r>
      <w:r>
        <w:rPr>
          <w:rFonts w:ascii="Source Sans Pro" w:hAnsi="Source Sans Pro"/>
          <w:color w:val="000000" w:themeColor="text1"/>
          <w:lang w:val="de-DE"/>
        </w:rPr>
        <w:t>beträgt</w:t>
      </w:r>
      <w:r w:rsidR="005744C8">
        <w:rPr>
          <w:rFonts w:ascii="Source Sans Pro" w:hAnsi="Source Sans Pro"/>
          <w:color w:val="000000" w:themeColor="text1"/>
          <w:lang w:val="de-DE"/>
        </w:rPr>
        <w:t xml:space="preserve"> im europäischen Schnitt 7:1</w:t>
      </w:r>
      <w:r>
        <w:rPr>
          <w:rFonts w:ascii="Source Sans Pro" w:hAnsi="Source Sans Pro"/>
          <w:color w:val="000000" w:themeColor="text1"/>
          <w:lang w:val="de-DE"/>
        </w:rPr>
        <w:t xml:space="preserve">, in </w:t>
      </w:r>
      <w:r w:rsidR="005744C8">
        <w:rPr>
          <w:rFonts w:ascii="Source Sans Pro" w:hAnsi="Source Sans Pro"/>
          <w:color w:val="000000" w:themeColor="text1"/>
          <w:lang w:val="de-DE"/>
        </w:rPr>
        <w:t xml:space="preserve">Italien </w:t>
      </w:r>
      <w:r w:rsidR="00FA6135">
        <w:rPr>
          <w:rFonts w:ascii="Source Sans Pro" w:hAnsi="Source Sans Pro"/>
          <w:color w:val="000000" w:themeColor="text1"/>
          <w:lang w:val="de-DE"/>
        </w:rPr>
        <w:t>so</w:t>
      </w:r>
      <w:r>
        <w:rPr>
          <w:rFonts w:ascii="Source Sans Pro" w:hAnsi="Source Sans Pro"/>
          <w:color w:val="000000" w:themeColor="text1"/>
          <w:lang w:val="de-DE"/>
        </w:rPr>
        <w:t xml:space="preserve">gar </w:t>
      </w:r>
      <w:r w:rsidR="005744C8">
        <w:rPr>
          <w:rFonts w:ascii="Source Sans Pro" w:hAnsi="Source Sans Pro"/>
          <w:color w:val="000000" w:themeColor="text1"/>
          <w:lang w:val="de-DE"/>
        </w:rPr>
        <w:t xml:space="preserve">11:1. </w:t>
      </w:r>
      <w:r w:rsidR="00FA6135">
        <w:rPr>
          <w:rFonts w:ascii="Source Sans Pro" w:hAnsi="Source Sans Pro"/>
          <w:color w:val="000000" w:themeColor="text1"/>
          <w:lang w:val="de-DE"/>
        </w:rPr>
        <w:t xml:space="preserve">Um zu einer ausgewogeneren Verteilung zu kommen, müssten bisherige Maßstäbe überprüft werden, so die Statistik-Expertin. Tosetto </w:t>
      </w:r>
      <w:r w:rsidR="005744C8">
        <w:rPr>
          <w:rFonts w:ascii="Source Sans Pro" w:hAnsi="Source Sans Pro"/>
          <w:color w:val="000000" w:themeColor="text1"/>
          <w:lang w:val="de-DE"/>
        </w:rPr>
        <w:t xml:space="preserve">plädierte </w:t>
      </w:r>
      <w:r w:rsidR="00FA6135">
        <w:rPr>
          <w:rFonts w:ascii="Source Sans Pro" w:hAnsi="Source Sans Pro"/>
          <w:color w:val="000000" w:themeColor="text1"/>
          <w:lang w:val="de-DE"/>
        </w:rPr>
        <w:t>da</w:t>
      </w:r>
      <w:r w:rsidR="005744C8">
        <w:rPr>
          <w:rFonts w:ascii="Source Sans Pro" w:hAnsi="Source Sans Pro"/>
          <w:color w:val="000000" w:themeColor="text1"/>
          <w:lang w:val="de-DE"/>
        </w:rPr>
        <w:t>für</w:t>
      </w:r>
      <w:r w:rsidR="00FA6135">
        <w:rPr>
          <w:rFonts w:ascii="Source Sans Pro" w:hAnsi="Source Sans Pro"/>
          <w:color w:val="000000" w:themeColor="text1"/>
          <w:lang w:val="de-DE"/>
        </w:rPr>
        <w:t>,</w:t>
      </w:r>
      <w:r w:rsidR="005744C8">
        <w:rPr>
          <w:rFonts w:ascii="Source Sans Pro" w:hAnsi="Source Sans Pro"/>
          <w:color w:val="000000" w:themeColor="text1"/>
          <w:lang w:val="de-DE"/>
        </w:rPr>
        <w:t xml:space="preserve"> </w:t>
      </w:r>
      <w:r w:rsidR="00BC605C">
        <w:rPr>
          <w:rFonts w:ascii="Source Sans Pro" w:hAnsi="Source Sans Pro"/>
          <w:color w:val="000000" w:themeColor="text1"/>
          <w:lang w:val="de-DE"/>
        </w:rPr>
        <w:t>die gesellschaftliche En</w:t>
      </w:r>
      <w:r w:rsidR="00BC605C">
        <w:rPr>
          <w:rFonts w:ascii="Source Sans Pro" w:hAnsi="Source Sans Pro"/>
          <w:color w:val="000000" w:themeColor="text1"/>
          <w:lang w:val="de-DE"/>
        </w:rPr>
        <w:t>t</w:t>
      </w:r>
      <w:r w:rsidR="00BC605C">
        <w:rPr>
          <w:rFonts w:ascii="Source Sans Pro" w:hAnsi="Source Sans Pro"/>
          <w:color w:val="000000" w:themeColor="text1"/>
          <w:lang w:val="de-DE"/>
        </w:rPr>
        <w:t>wicklung</w:t>
      </w:r>
      <w:r w:rsidR="00FA6135">
        <w:rPr>
          <w:rFonts w:ascii="Source Sans Pro" w:hAnsi="Source Sans Pro"/>
          <w:color w:val="000000" w:themeColor="text1"/>
          <w:lang w:val="de-DE"/>
        </w:rPr>
        <w:t xml:space="preserve"> nicht allein nach der Logik des Bruttoinlandsprodukts (BIP), sondern </w:t>
      </w:r>
      <w:r w:rsidR="00BC605C">
        <w:rPr>
          <w:rFonts w:ascii="Source Sans Pro" w:hAnsi="Source Sans Pro"/>
          <w:color w:val="000000" w:themeColor="text1"/>
          <w:lang w:val="de-DE"/>
        </w:rPr>
        <w:t>vielmehr</w:t>
      </w:r>
      <w:r w:rsidR="00FA6135">
        <w:rPr>
          <w:rFonts w:ascii="Source Sans Pro" w:hAnsi="Source Sans Pro"/>
          <w:color w:val="000000" w:themeColor="text1"/>
          <w:lang w:val="de-DE"/>
        </w:rPr>
        <w:t xml:space="preserve"> nach dem</w:t>
      </w:r>
      <w:r w:rsidR="00791BC1">
        <w:rPr>
          <w:rFonts w:ascii="Source Sans Pro" w:hAnsi="Source Sans Pro"/>
          <w:color w:val="000000" w:themeColor="text1"/>
          <w:lang w:val="de-DE"/>
        </w:rPr>
        <w:t xml:space="preserve"> „Be</w:t>
      </w:r>
      <w:r w:rsidR="00791BC1">
        <w:rPr>
          <w:rFonts w:ascii="Source Sans Pro" w:hAnsi="Source Sans Pro"/>
          <w:color w:val="000000" w:themeColor="text1"/>
          <w:lang w:val="de-DE"/>
        </w:rPr>
        <w:t>t</w:t>
      </w:r>
      <w:r w:rsidR="00791BC1">
        <w:rPr>
          <w:rFonts w:ascii="Source Sans Pro" w:hAnsi="Source Sans Pro"/>
          <w:color w:val="000000" w:themeColor="text1"/>
          <w:lang w:val="de-DE"/>
        </w:rPr>
        <w:t xml:space="preserve">ter Life Index“ </w:t>
      </w:r>
      <w:r w:rsidR="00FA6135">
        <w:rPr>
          <w:rFonts w:ascii="Source Sans Pro" w:hAnsi="Source Sans Pro"/>
          <w:color w:val="000000" w:themeColor="text1"/>
          <w:lang w:val="de-DE"/>
        </w:rPr>
        <w:t>der OECD zu bewerten.</w:t>
      </w:r>
    </w:p>
    <w:p w:rsidR="00791BC1" w:rsidRDefault="00791BC1" w:rsidP="00143B11">
      <w:pPr>
        <w:rPr>
          <w:rFonts w:ascii="Source Sans Pro" w:hAnsi="Source Sans Pro"/>
          <w:color w:val="000000" w:themeColor="text1"/>
          <w:lang w:val="de-DE"/>
        </w:rPr>
      </w:pPr>
    </w:p>
    <w:p w:rsidR="0001375F" w:rsidRDefault="005744C8" w:rsidP="00827F2D">
      <w:pPr>
        <w:rPr>
          <w:rFonts w:ascii="Source Sans Pro" w:hAnsi="Source Sans Pro"/>
          <w:color w:val="000000" w:themeColor="text1"/>
          <w:lang w:val="de-DE"/>
        </w:rPr>
      </w:pPr>
      <w:r>
        <w:rPr>
          <w:rFonts w:ascii="Source Sans Pro" w:hAnsi="Source Sans Pro"/>
          <w:color w:val="000000" w:themeColor="text1"/>
          <w:lang w:val="de-DE"/>
        </w:rPr>
        <w:t>Wie</w:t>
      </w:r>
      <w:r w:rsidR="00791BC1">
        <w:rPr>
          <w:rFonts w:ascii="Source Sans Pro" w:hAnsi="Source Sans Pro"/>
          <w:color w:val="000000" w:themeColor="text1"/>
          <w:lang w:val="de-DE"/>
        </w:rPr>
        <w:t xml:space="preserve"> es </w:t>
      </w:r>
      <w:r w:rsidR="0001375F">
        <w:rPr>
          <w:rFonts w:ascii="Source Sans Pro" w:hAnsi="Source Sans Pro"/>
          <w:color w:val="000000" w:themeColor="text1"/>
          <w:lang w:val="de-DE"/>
        </w:rPr>
        <w:t xml:space="preserve">um </w:t>
      </w:r>
      <w:r w:rsidR="00791BC1">
        <w:rPr>
          <w:rFonts w:ascii="Source Sans Pro" w:hAnsi="Source Sans Pro"/>
          <w:color w:val="000000" w:themeColor="text1"/>
          <w:lang w:val="de-DE"/>
        </w:rPr>
        <w:t>Südtirol bestellt ist</w:t>
      </w:r>
      <w:r w:rsidR="00FA6135">
        <w:rPr>
          <w:rFonts w:ascii="Source Sans Pro" w:hAnsi="Source Sans Pro"/>
          <w:color w:val="000000" w:themeColor="text1"/>
          <w:lang w:val="de-DE"/>
        </w:rPr>
        <w:t>,</w:t>
      </w:r>
      <w:r w:rsidR="00791BC1">
        <w:rPr>
          <w:rFonts w:ascii="Source Sans Pro" w:hAnsi="Source Sans Pro"/>
          <w:color w:val="000000" w:themeColor="text1"/>
          <w:lang w:val="de-DE"/>
        </w:rPr>
        <w:t xml:space="preserve"> zeigt</w:t>
      </w:r>
      <w:r w:rsidR="00FA6135">
        <w:rPr>
          <w:rFonts w:ascii="Source Sans Pro" w:hAnsi="Source Sans Pro"/>
          <w:color w:val="000000" w:themeColor="text1"/>
          <w:lang w:val="de-DE"/>
        </w:rPr>
        <w:t>e</w:t>
      </w:r>
      <w:r w:rsidR="00791BC1">
        <w:rPr>
          <w:rFonts w:ascii="Source Sans Pro" w:hAnsi="Source Sans Pro"/>
          <w:color w:val="000000" w:themeColor="text1"/>
          <w:lang w:val="de-DE"/>
        </w:rPr>
        <w:t xml:space="preserve"> </w:t>
      </w:r>
      <w:r>
        <w:rPr>
          <w:rFonts w:ascii="Source Sans Pro" w:hAnsi="Source Sans Pro"/>
          <w:color w:val="000000" w:themeColor="text1"/>
          <w:lang w:val="de-DE"/>
        </w:rPr>
        <w:t xml:space="preserve">AFI-Direktor Stefan Perini auf. </w:t>
      </w:r>
      <w:r w:rsidR="00B05B68">
        <w:rPr>
          <w:rFonts w:ascii="Source Sans Pro" w:hAnsi="Source Sans Pro"/>
          <w:color w:val="000000" w:themeColor="text1"/>
          <w:lang w:val="de-DE"/>
        </w:rPr>
        <w:t>In der Verteilung der</w:t>
      </w:r>
      <w:r w:rsidR="00B05B68">
        <w:rPr>
          <w:rFonts w:ascii="Source Sans Pro" w:hAnsi="Source Sans Pro"/>
          <w:color w:val="000000" w:themeColor="text1"/>
          <w:lang w:val="de-DE"/>
        </w:rPr>
        <w:t xml:space="preserve"> Ne</w:t>
      </w:r>
      <w:r w:rsidR="00B05B68">
        <w:rPr>
          <w:rFonts w:ascii="Source Sans Pro" w:hAnsi="Source Sans Pro"/>
          <w:color w:val="000000" w:themeColor="text1"/>
          <w:lang w:val="de-DE"/>
        </w:rPr>
        <w:t>t</w:t>
      </w:r>
      <w:r w:rsidR="00B05B68">
        <w:rPr>
          <w:rFonts w:ascii="Source Sans Pro" w:hAnsi="Source Sans Pro"/>
          <w:color w:val="000000" w:themeColor="text1"/>
          <w:lang w:val="de-DE"/>
        </w:rPr>
        <w:t xml:space="preserve">to-Einkommen der Haushalte </w:t>
      </w:r>
      <w:r w:rsidR="00B05B68">
        <w:rPr>
          <w:rFonts w:ascii="Source Sans Pro" w:hAnsi="Source Sans Pro"/>
          <w:color w:val="000000" w:themeColor="text1"/>
          <w:lang w:val="de-DE"/>
        </w:rPr>
        <w:t>stehe</w:t>
      </w:r>
      <w:r w:rsidR="00827F2D" w:rsidRPr="00827F2D">
        <w:rPr>
          <w:rFonts w:ascii="Source Sans Pro" w:hAnsi="Source Sans Pro"/>
          <w:color w:val="000000" w:themeColor="text1"/>
          <w:lang w:val="de-DE"/>
        </w:rPr>
        <w:t xml:space="preserve"> Südtirol </w:t>
      </w:r>
      <w:r w:rsidR="00FA6135">
        <w:rPr>
          <w:rFonts w:ascii="Source Sans Pro" w:hAnsi="Source Sans Pro"/>
          <w:color w:val="000000" w:themeColor="text1"/>
          <w:lang w:val="de-DE"/>
        </w:rPr>
        <w:t>besser</w:t>
      </w:r>
      <w:r w:rsidR="00827F2D" w:rsidRPr="00827F2D">
        <w:rPr>
          <w:rFonts w:ascii="Source Sans Pro" w:hAnsi="Source Sans Pro"/>
          <w:color w:val="000000" w:themeColor="text1"/>
          <w:lang w:val="de-DE"/>
        </w:rPr>
        <w:t xml:space="preserve"> da als Italien</w:t>
      </w:r>
      <w:r w:rsidR="00FA6135">
        <w:rPr>
          <w:rFonts w:ascii="Source Sans Pro" w:hAnsi="Source Sans Pro"/>
          <w:color w:val="000000" w:themeColor="text1"/>
          <w:lang w:val="de-DE"/>
        </w:rPr>
        <w:t xml:space="preserve"> insgesamt</w:t>
      </w:r>
      <w:r w:rsidR="00827F2D" w:rsidRPr="00827F2D">
        <w:rPr>
          <w:rFonts w:ascii="Source Sans Pro" w:hAnsi="Source Sans Pro"/>
          <w:color w:val="000000" w:themeColor="text1"/>
          <w:lang w:val="de-DE"/>
        </w:rPr>
        <w:t xml:space="preserve">, aber schlechter als </w:t>
      </w:r>
      <w:r w:rsidR="00FA6135">
        <w:rPr>
          <w:rFonts w:ascii="Source Sans Pro" w:hAnsi="Source Sans Pro"/>
          <w:color w:val="000000" w:themeColor="text1"/>
          <w:lang w:val="de-DE"/>
        </w:rPr>
        <w:t>Öste</w:t>
      </w:r>
      <w:r w:rsidR="00FA6135">
        <w:rPr>
          <w:rFonts w:ascii="Source Sans Pro" w:hAnsi="Source Sans Pro"/>
          <w:color w:val="000000" w:themeColor="text1"/>
          <w:lang w:val="de-DE"/>
        </w:rPr>
        <w:t>r</w:t>
      </w:r>
      <w:r w:rsidR="00FA6135">
        <w:rPr>
          <w:rFonts w:ascii="Source Sans Pro" w:hAnsi="Source Sans Pro"/>
          <w:color w:val="000000" w:themeColor="text1"/>
          <w:lang w:val="de-DE"/>
        </w:rPr>
        <w:t xml:space="preserve">reich, Schweiz und Deutschland. </w:t>
      </w:r>
      <w:r w:rsidR="00DD42EE" w:rsidRPr="00827F2D">
        <w:rPr>
          <w:rFonts w:ascii="Source Sans Pro" w:hAnsi="Source Sans Pro"/>
          <w:color w:val="000000" w:themeColor="text1"/>
          <w:lang w:val="de-DE"/>
        </w:rPr>
        <w:t>9,2</w:t>
      </w:r>
      <w:r w:rsidR="00DD42EE">
        <w:rPr>
          <w:rFonts w:ascii="Source Sans Pro" w:hAnsi="Source Sans Pro"/>
          <w:color w:val="000000" w:themeColor="text1"/>
          <w:lang w:val="de-DE"/>
        </w:rPr>
        <w:t xml:space="preserve"> beträgt in Südtirol</w:t>
      </w:r>
      <w:r w:rsidR="00827F2D">
        <w:rPr>
          <w:rFonts w:ascii="Source Sans Pro" w:hAnsi="Source Sans Pro"/>
          <w:color w:val="000000" w:themeColor="text1"/>
          <w:lang w:val="de-DE"/>
        </w:rPr>
        <w:t xml:space="preserve"> das </w:t>
      </w:r>
      <w:r w:rsidR="00DD42EE">
        <w:rPr>
          <w:rFonts w:ascii="Source Sans Pro" w:hAnsi="Source Sans Pro"/>
          <w:color w:val="000000" w:themeColor="text1"/>
          <w:lang w:val="de-DE"/>
        </w:rPr>
        <w:t>Verhältnis "Oberste 10%" zu</w:t>
      </w:r>
      <w:r w:rsidR="00827F2D" w:rsidRPr="00827F2D">
        <w:rPr>
          <w:rFonts w:ascii="Source Sans Pro" w:hAnsi="Source Sans Pro"/>
          <w:color w:val="000000" w:themeColor="text1"/>
          <w:lang w:val="de-DE"/>
        </w:rPr>
        <w:t xml:space="preserve"> "Unterste 10%"</w:t>
      </w:r>
      <w:r w:rsidR="00DD42EE">
        <w:rPr>
          <w:rFonts w:ascii="Source Sans Pro" w:hAnsi="Source Sans Pro"/>
          <w:color w:val="000000" w:themeColor="text1"/>
          <w:lang w:val="de-DE"/>
        </w:rPr>
        <w:t xml:space="preserve">. Das bedeutet, die reichsten </w:t>
      </w:r>
      <w:r w:rsidR="00827F2D">
        <w:rPr>
          <w:rFonts w:ascii="Source Sans Pro" w:hAnsi="Source Sans Pro"/>
          <w:color w:val="000000" w:themeColor="text1"/>
          <w:lang w:val="de-DE"/>
        </w:rPr>
        <w:t xml:space="preserve">10% </w:t>
      </w:r>
      <w:r w:rsidR="00B05B68">
        <w:rPr>
          <w:rFonts w:ascii="Source Sans Pro" w:hAnsi="Source Sans Pro"/>
          <w:color w:val="000000" w:themeColor="text1"/>
          <w:lang w:val="de-DE"/>
        </w:rPr>
        <w:t xml:space="preserve">der Südtiroler Haushalte </w:t>
      </w:r>
      <w:r w:rsidR="00DD42EE">
        <w:rPr>
          <w:rFonts w:ascii="Source Sans Pro" w:hAnsi="Source Sans Pro"/>
          <w:color w:val="000000" w:themeColor="text1"/>
          <w:lang w:val="de-DE"/>
        </w:rPr>
        <w:t xml:space="preserve">haben ein mehr als neunmal so hohes </w:t>
      </w:r>
      <w:r w:rsidR="00827F2D">
        <w:rPr>
          <w:rFonts w:ascii="Source Sans Pro" w:hAnsi="Source Sans Pro"/>
          <w:color w:val="000000" w:themeColor="text1"/>
          <w:lang w:val="de-DE"/>
        </w:rPr>
        <w:t xml:space="preserve">Einkommen wie </w:t>
      </w:r>
      <w:r w:rsidR="00DD42EE">
        <w:rPr>
          <w:rFonts w:ascii="Source Sans Pro" w:hAnsi="Source Sans Pro"/>
          <w:color w:val="000000" w:themeColor="text1"/>
          <w:lang w:val="de-DE"/>
        </w:rPr>
        <w:t>ärmsten</w:t>
      </w:r>
      <w:r w:rsidR="00827F2D">
        <w:rPr>
          <w:rFonts w:ascii="Source Sans Pro" w:hAnsi="Source Sans Pro"/>
          <w:color w:val="000000" w:themeColor="text1"/>
          <w:lang w:val="de-DE"/>
        </w:rPr>
        <w:t xml:space="preserve"> 10%. </w:t>
      </w:r>
      <w:r w:rsidR="00B05B68">
        <w:rPr>
          <w:rFonts w:ascii="Source Sans Pro" w:hAnsi="Source Sans Pro"/>
          <w:color w:val="000000" w:themeColor="text1"/>
          <w:lang w:val="de-DE"/>
        </w:rPr>
        <w:t>Damit vereinen die</w:t>
      </w:r>
      <w:r w:rsidR="00DD42EE">
        <w:rPr>
          <w:rFonts w:ascii="Source Sans Pro" w:hAnsi="Source Sans Pro"/>
          <w:color w:val="000000" w:themeColor="text1"/>
          <w:lang w:val="de-DE"/>
        </w:rPr>
        <w:t xml:space="preserve"> „</w:t>
      </w:r>
      <w:r w:rsidR="00747B45">
        <w:rPr>
          <w:rFonts w:ascii="Source Sans Pro" w:hAnsi="Source Sans Pro"/>
          <w:color w:val="000000" w:themeColor="text1"/>
          <w:lang w:val="de-DE"/>
        </w:rPr>
        <w:t>O</w:t>
      </w:r>
      <w:r w:rsidR="00DD42EE">
        <w:rPr>
          <w:rFonts w:ascii="Source Sans Pro" w:hAnsi="Source Sans Pro"/>
          <w:color w:val="000000" w:themeColor="text1"/>
          <w:lang w:val="de-DE"/>
        </w:rPr>
        <w:t>bersten</w:t>
      </w:r>
      <w:r w:rsidR="00B05B68">
        <w:rPr>
          <w:rFonts w:ascii="Source Sans Pro" w:hAnsi="Source Sans Pro"/>
          <w:color w:val="000000" w:themeColor="text1"/>
          <w:lang w:val="de-DE"/>
        </w:rPr>
        <w:t xml:space="preserve"> 10%“ der Haushalte</w:t>
      </w:r>
      <w:r w:rsidR="00DD42EE">
        <w:rPr>
          <w:rFonts w:ascii="Source Sans Pro" w:hAnsi="Source Sans Pro"/>
          <w:color w:val="000000" w:themeColor="text1"/>
          <w:lang w:val="de-DE"/>
        </w:rPr>
        <w:t xml:space="preserve"> </w:t>
      </w:r>
      <w:r w:rsidR="00827F2D" w:rsidRPr="00827F2D">
        <w:rPr>
          <w:rFonts w:ascii="Source Sans Pro" w:hAnsi="Source Sans Pro"/>
          <w:color w:val="000000" w:themeColor="text1"/>
          <w:lang w:val="de-DE"/>
        </w:rPr>
        <w:t>mehr als ein Viertel des Gesamtei</w:t>
      </w:r>
      <w:r w:rsidR="00827F2D" w:rsidRPr="00827F2D">
        <w:rPr>
          <w:rFonts w:ascii="Source Sans Pro" w:hAnsi="Source Sans Pro"/>
          <w:color w:val="000000" w:themeColor="text1"/>
          <w:lang w:val="de-DE"/>
        </w:rPr>
        <w:t>n</w:t>
      </w:r>
      <w:r w:rsidR="00827F2D" w:rsidRPr="00827F2D">
        <w:rPr>
          <w:rFonts w:ascii="Source Sans Pro" w:hAnsi="Source Sans Pro"/>
          <w:color w:val="000000" w:themeColor="text1"/>
          <w:lang w:val="de-DE"/>
        </w:rPr>
        <w:t xml:space="preserve">kommens auf sich, </w:t>
      </w:r>
      <w:r w:rsidR="00DD42EE">
        <w:rPr>
          <w:rFonts w:ascii="Source Sans Pro" w:hAnsi="Source Sans Pro"/>
          <w:color w:val="000000" w:themeColor="text1"/>
          <w:lang w:val="de-DE"/>
        </w:rPr>
        <w:t>die „untersten</w:t>
      </w:r>
      <w:r w:rsidR="0001375F">
        <w:rPr>
          <w:rFonts w:ascii="Source Sans Pro" w:hAnsi="Source Sans Pro"/>
          <w:color w:val="000000" w:themeColor="text1"/>
          <w:lang w:val="de-DE"/>
        </w:rPr>
        <w:t xml:space="preserve">“ </w:t>
      </w:r>
      <w:bookmarkStart w:id="0" w:name="_GoBack"/>
      <w:bookmarkEnd w:id="0"/>
      <w:r w:rsidR="0001375F">
        <w:rPr>
          <w:rFonts w:ascii="Source Sans Pro" w:hAnsi="Source Sans Pro"/>
          <w:color w:val="000000" w:themeColor="text1"/>
          <w:lang w:val="de-DE"/>
        </w:rPr>
        <w:t>nur</w:t>
      </w:r>
      <w:r w:rsidR="00827F2D" w:rsidRPr="00827F2D">
        <w:rPr>
          <w:rFonts w:ascii="Source Sans Pro" w:hAnsi="Source Sans Pro"/>
          <w:color w:val="000000" w:themeColor="text1"/>
          <w:lang w:val="de-DE"/>
        </w:rPr>
        <w:t xml:space="preserve"> 3%. </w:t>
      </w:r>
    </w:p>
    <w:p w:rsidR="0001375F" w:rsidRDefault="0001375F" w:rsidP="00827F2D">
      <w:pPr>
        <w:rPr>
          <w:rFonts w:ascii="Source Sans Pro" w:hAnsi="Source Sans Pro"/>
          <w:color w:val="000000" w:themeColor="text1"/>
          <w:lang w:val="de-DE"/>
        </w:rPr>
      </w:pPr>
    </w:p>
    <w:p w:rsidR="008F25BC" w:rsidRDefault="00BC605C" w:rsidP="00827F2D">
      <w:pPr>
        <w:rPr>
          <w:rFonts w:ascii="Source Sans Pro" w:hAnsi="Source Sans Pro"/>
          <w:color w:val="000000" w:themeColor="text1"/>
          <w:lang w:val="de-DE"/>
        </w:rPr>
      </w:pPr>
      <w:r>
        <w:rPr>
          <w:rFonts w:ascii="Source Sans Pro" w:hAnsi="Source Sans Pro"/>
          <w:color w:val="000000" w:themeColor="text1"/>
          <w:lang w:val="de-DE"/>
        </w:rPr>
        <w:t xml:space="preserve">Eine der Folgen </w:t>
      </w:r>
      <w:r w:rsidR="0001375F">
        <w:rPr>
          <w:rFonts w:ascii="Source Sans Pro" w:hAnsi="Source Sans Pro"/>
          <w:color w:val="000000" w:themeColor="text1"/>
          <w:lang w:val="de-DE"/>
        </w:rPr>
        <w:t xml:space="preserve">der Ungleichverteilung </w:t>
      </w:r>
      <w:r w:rsidR="00827F2D" w:rsidRPr="00827F2D">
        <w:rPr>
          <w:rFonts w:ascii="Source Sans Pro" w:hAnsi="Source Sans Pro"/>
          <w:color w:val="000000" w:themeColor="text1"/>
          <w:lang w:val="de-DE"/>
        </w:rPr>
        <w:t>ist d</w:t>
      </w:r>
      <w:r w:rsidR="0001375F">
        <w:rPr>
          <w:rFonts w:ascii="Source Sans Pro" w:hAnsi="Source Sans Pro"/>
          <w:color w:val="000000" w:themeColor="text1"/>
          <w:lang w:val="de-DE"/>
        </w:rPr>
        <w:t>ie Armut</w:t>
      </w:r>
      <w:r w:rsidR="00827F2D" w:rsidRPr="00827F2D">
        <w:rPr>
          <w:rFonts w:ascii="Source Sans Pro" w:hAnsi="Source Sans Pro"/>
          <w:color w:val="000000" w:themeColor="text1"/>
          <w:lang w:val="de-DE"/>
        </w:rPr>
        <w:t xml:space="preserve">. </w:t>
      </w:r>
      <w:r w:rsidR="00827F2D">
        <w:rPr>
          <w:rFonts w:ascii="Source Sans Pro" w:hAnsi="Source Sans Pro"/>
          <w:color w:val="000000" w:themeColor="text1"/>
          <w:lang w:val="de-DE"/>
        </w:rPr>
        <w:t xml:space="preserve">Mit 16,6% </w:t>
      </w:r>
      <w:r w:rsidR="0001375F">
        <w:rPr>
          <w:rFonts w:ascii="Source Sans Pro" w:hAnsi="Source Sans Pro"/>
          <w:color w:val="000000" w:themeColor="text1"/>
          <w:lang w:val="de-DE"/>
        </w:rPr>
        <w:t>sei</w:t>
      </w:r>
      <w:r w:rsidR="00827F2D">
        <w:rPr>
          <w:rFonts w:ascii="Source Sans Pro" w:hAnsi="Source Sans Pro"/>
          <w:color w:val="000000" w:themeColor="text1"/>
          <w:lang w:val="de-DE"/>
        </w:rPr>
        <w:t xml:space="preserve"> die relative Armut in Südtirol nicht sonderlich hoch und </w:t>
      </w:r>
      <w:r w:rsidR="0001375F">
        <w:rPr>
          <w:rFonts w:ascii="Source Sans Pro" w:hAnsi="Source Sans Pro"/>
          <w:color w:val="000000" w:themeColor="text1"/>
          <w:lang w:val="de-DE"/>
        </w:rPr>
        <w:t xml:space="preserve">sei </w:t>
      </w:r>
      <w:r w:rsidR="00827F2D">
        <w:rPr>
          <w:rFonts w:ascii="Source Sans Pro" w:hAnsi="Source Sans Pro"/>
          <w:color w:val="000000" w:themeColor="text1"/>
          <w:lang w:val="de-DE"/>
        </w:rPr>
        <w:t>in den letzten 15 Jahren auch nicht angestiegen</w:t>
      </w:r>
      <w:r w:rsidR="0001375F">
        <w:rPr>
          <w:rFonts w:ascii="Source Sans Pro" w:hAnsi="Source Sans Pro"/>
          <w:color w:val="000000" w:themeColor="text1"/>
          <w:lang w:val="de-DE"/>
        </w:rPr>
        <w:t>, stellte Perini fest</w:t>
      </w:r>
      <w:r w:rsidR="00827F2D">
        <w:rPr>
          <w:rFonts w:ascii="Source Sans Pro" w:hAnsi="Source Sans Pro"/>
          <w:color w:val="000000" w:themeColor="text1"/>
          <w:lang w:val="de-DE"/>
        </w:rPr>
        <w:t xml:space="preserve">. </w:t>
      </w:r>
      <w:r w:rsidR="0001375F">
        <w:rPr>
          <w:rFonts w:ascii="Source Sans Pro" w:hAnsi="Source Sans Pro"/>
          <w:color w:val="000000" w:themeColor="text1"/>
          <w:lang w:val="de-DE"/>
        </w:rPr>
        <w:t>Aber o</w:t>
      </w:r>
      <w:r w:rsidR="00373304" w:rsidRPr="00827F2D">
        <w:rPr>
          <w:rFonts w:ascii="Source Sans Pro" w:hAnsi="Source Sans Pro"/>
          <w:color w:val="000000" w:themeColor="text1"/>
          <w:lang w:val="de-DE"/>
        </w:rPr>
        <w:t>hne Sozialtransfers wären in Südtirol weitere 17.125 Haushalte armutsgefährdet (+8,1 Prozentpunkte)</w:t>
      </w:r>
      <w:r w:rsidR="00373304">
        <w:rPr>
          <w:rFonts w:ascii="Source Sans Pro" w:hAnsi="Source Sans Pro"/>
          <w:color w:val="000000" w:themeColor="text1"/>
          <w:lang w:val="de-DE"/>
        </w:rPr>
        <w:t xml:space="preserve">. Die </w:t>
      </w:r>
      <w:r w:rsidR="00827F2D" w:rsidRPr="00827F2D">
        <w:rPr>
          <w:rFonts w:ascii="Source Sans Pro" w:hAnsi="Source Sans Pro"/>
          <w:color w:val="000000" w:themeColor="text1"/>
          <w:lang w:val="de-DE"/>
        </w:rPr>
        <w:t>Armutswahrscheinlichkeit</w:t>
      </w:r>
      <w:r w:rsidR="00373304">
        <w:rPr>
          <w:rFonts w:ascii="Source Sans Pro" w:hAnsi="Source Sans Pro"/>
          <w:color w:val="000000" w:themeColor="text1"/>
          <w:lang w:val="de-DE"/>
        </w:rPr>
        <w:t xml:space="preserve"> s</w:t>
      </w:r>
      <w:r w:rsidR="00827F2D" w:rsidRPr="00827F2D">
        <w:rPr>
          <w:rFonts w:ascii="Source Sans Pro" w:hAnsi="Source Sans Pro"/>
          <w:color w:val="000000" w:themeColor="text1"/>
          <w:lang w:val="de-DE"/>
        </w:rPr>
        <w:t>teigt bei alleinlebenden Senioren, Alleinerziehenden, Großfamilien</w:t>
      </w:r>
      <w:r w:rsidR="00373304">
        <w:rPr>
          <w:rFonts w:ascii="Source Sans Pro" w:hAnsi="Source Sans Pro"/>
          <w:color w:val="000000" w:themeColor="text1"/>
          <w:lang w:val="de-DE"/>
        </w:rPr>
        <w:t xml:space="preserve">, </w:t>
      </w:r>
      <w:r w:rsidR="00827F2D" w:rsidRPr="00827F2D">
        <w:rPr>
          <w:rFonts w:ascii="Source Sans Pro" w:hAnsi="Source Sans Pro"/>
          <w:color w:val="000000" w:themeColor="text1"/>
          <w:lang w:val="de-DE"/>
        </w:rPr>
        <w:t>Nicht-EU-Bürgern, Arbeitslosen oder gering Beschäftigten</w:t>
      </w:r>
      <w:r w:rsidR="00373304">
        <w:rPr>
          <w:rFonts w:ascii="Source Sans Pro" w:hAnsi="Source Sans Pro"/>
          <w:color w:val="000000" w:themeColor="text1"/>
          <w:lang w:val="de-DE"/>
        </w:rPr>
        <w:t xml:space="preserve">. Für jede </w:t>
      </w:r>
      <w:r w:rsidR="00B05B68">
        <w:rPr>
          <w:rFonts w:ascii="Source Sans Pro" w:hAnsi="Source Sans Pro"/>
          <w:color w:val="000000" w:themeColor="text1"/>
          <w:lang w:val="de-DE"/>
        </w:rPr>
        <w:t>vierte</w:t>
      </w:r>
      <w:r w:rsidR="00373304">
        <w:rPr>
          <w:rFonts w:ascii="Source Sans Pro" w:hAnsi="Source Sans Pro"/>
          <w:color w:val="000000" w:themeColor="text1"/>
          <w:lang w:val="de-DE"/>
        </w:rPr>
        <w:t xml:space="preserve"> Familie </w:t>
      </w:r>
      <w:r w:rsidR="0001375F">
        <w:rPr>
          <w:rFonts w:ascii="Source Sans Pro" w:hAnsi="Source Sans Pro"/>
          <w:color w:val="000000" w:themeColor="text1"/>
          <w:lang w:val="de-DE"/>
        </w:rPr>
        <w:t xml:space="preserve">in Südtirol </w:t>
      </w:r>
      <w:r w:rsidR="00373304">
        <w:rPr>
          <w:rFonts w:ascii="Source Sans Pro" w:hAnsi="Source Sans Pro"/>
          <w:color w:val="000000" w:themeColor="text1"/>
          <w:lang w:val="de-DE"/>
        </w:rPr>
        <w:t xml:space="preserve">sei Armut </w:t>
      </w:r>
      <w:r w:rsidR="0001375F">
        <w:rPr>
          <w:rFonts w:ascii="Source Sans Pro" w:hAnsi="Source Sans Pro"/>
          <w:color w:val="000000" w:themeColor="text1"/>
          <w:lang w:val="de-DE"/>
        </w:rPr>
        <w:t>im weit</w:t>
      </w:r>
      <w:r w:rsidR="0001375F">
        <w:rPr>
          <w:rFonts w:ascii="Source Sans Pro" w:hAnsi="Source Sans Pro"/>
          <w:color w:val="000000" w:themeColor="text1"/>
          <w:lang w:val="de-DE"/>
        </w:rPr>
        <w:t>e</w:t>
      </w:r>
      <w:r w:rsidR="0001375F">
        <w:rPr>
          <w:rFonts w:ascii="Source Sans Pro" w:hAnsi="Source Sans Pro"/>
          <w:color w:val="000000" w:themeColor="text1"/>
          <w:lang w:val="de-DE"/>
        </w:rPr>
        <w:t xml:space="preserve">ren </w:t>
      </w:r>
      <w:r w:rsidR="00373304">
        <w:rPr>
          <w:rFonts w:ascii="Source Sans Pro" w:hAnsi="Source Sans Pro"/>
          <w:color w:val="000000" w:themeColor="text1"/>
          <w:lang w:val="de-DE"/>
        </w:rPr>
        <w:t xml:space="preserve">Sinn </w:t>
      </w:r>
      <w:r w:rsidR="0001375F">
        <w:rPr>
          <w:rFonts w:ascii="Source Sans Pro" w:hAnsi="Source Sans Pro"/>
          <w:color w:val="000000" w:themeColor="text1"/>
          <w:lang w:val="de-DE"/>
        </w:rPr>
        <w:t>Realität</w:t>
      </w:r>
      <w:r w:rsidR="00373304">
        <w:rPr>
          <w:rFonts w:ascii="Source Sans Pro" w:hAnsi="Source Sans Pro"/>
          <w:color w:val="000000" w:themeColor="text1"/>
          <w:lang w:val="de-DE"/>
        </w:rPr>
        <w:t xml:space="preserve">. </w:t>
      </w:r>
      <w:r w:rsidR="00827F2D" w:rsidRPr="00827F2D">
        <w:rPr>
          <w:rFonts w:ascii="Source Sans Pro" w:hAnsi="Source Sans Pro"/>
          <w:color w:val="000000" w:themeColor="text1"/>
          <w:lang w:val="de-DE"/>
        </w:rPr>
        <w:t xml:space="preserve">Kraft seiner Autonomie </w:t>
      </w:r>
      <w:r w:rsidR="00373304">
        <w:rPr>
          <w:rFonts w:ascii="Source Sans Pro" w:hAnsi="Source Sans Pro"/>
          <w:color w:val="000000" w:themeColor="text1"/>
          <w:lang w:val="de-DE"/>
        </w:rPr>
        <w:t>hätte</w:t>
      </w:r>
      <w:r w:rsidR="00827F2D" w:rsidRPr="00827F2D">
        <w:rPr>
          <w:rFonts w:ascii="Source Sans Pro" w:hAnsi="Source Sans Pro"/>
          <w:color w:val="000000" w:themeColor="text1"/>
          <w:lang w:val="de-DE"/>
        </w:rPr>
        <w:t xml:space="preserve"> Südtirol Handlungsmöglichkeiten</w:t>
      </w:r>
      <w:r w:rsidR="00373304">
        <w:rPr>
          <w:rFonts w:ascii="Source Sans Pro" w:hAnsi="Source Sans Pro"/>
          <w:color w:val="000000" w:themeColor="text1"/>
          <w:lang w:val="de-DE"/>
        </w:rPr>
        <w:t xml:space="preserve">, um sicherzustellen, dass </w:t>
      </w:r>
      <w:r w:rsidR="00373304">
        <w:rPr>
          <w:rFonts w:ascii="Source Sans Pro" w:hAnsi="Source Sans Pro"/>
          <w:color w:val="000000" w:themeColor="text1"/>
          <w:lang w:val="de-DE"/>
        </w:rPr>
        <w:lastRenderedPageBreak/>
        <w:t>die Schere zwischen Arm und Reich nicht weiter auseinanderkla</w:t>
      </w:r>
      <w:r w:rsidR="004D4C46">
        <w:rPr>
          <w:rFonts w:ascii="Source Sans Pro" w:hAnsi="Source Sans Pro"/>
          <w:color w:val="000000" w:themeColor="text1"/>
          <w:lang w:val="de-DE"/>
        </w:rPr>
        <w:t>ff</w:t>
      </w:r>
      <w:r w:rsidR="00373304">
        <w:rPr>
          <w:rFonts w:ascii="Source Sans Pro" w:hAnsi="Source Sans Pro"/>
          <w:color w:val="000000" w:themeColor="text1"/>
          <w:lang w:val="de-DE"/>
        </w:rPr>
        <w:t>e</w:t>
      </w:r>
      <w:r w:rsidR="00827F2D" w:rsidRPr="00827F2D">
        <w:rPr>
          <w:rFonts w:ascii="Source Sans Pro" w:hAnsi="Source Sans Pro"/>
          <w:color w:val="000000" w:themeColor="text1"/>
          <w:lang w:val="de-DE"/>
        </w:rPr>
        <w:t>. Die Handlungsfelder: Arbeitsmarkt, Steuern, Welfare, Öffentliche Investitionen</w:t>
      </w:r>
      <w:r w:rsidR="00373304">
        <w:rPr>
          <w:rFonts w:ascii="Source Sans Pro" w:hAnsi="Source Sans Pro"/>
          <w:color w:val="000000" w:themeColor="text1"/>
          <w:lang w:val="de-DE"/>
        </w:rPr>
        <w:t>.</w:t>
      </w:r>
      <w:r w:rsidR="00627D23">
        <w:rPr>
          <w:rFonts w:ascii="Source Sans Pro" w:hAnsi="Source Sans Pro"/>
          <w:color w:val="000000" w:themeColor="text1"/>
          <w:lang w:val="de-DE"/>
        </w:rPr>
        <w:t xml:space="preserve"> AFI Präsident Toni Serafini nahm abschließend auch die U</w:t>
      </w:r>
      <w:r w:rsidR="00627D23">
        <w:rPr>
          <w:rFonts w:ascii="Source Sans Pro" w:hAnsi="Source Sans Pro"/>
          <w:color w:val="000000" w:themeColor="text1"/>
          <w:lang w:val="de-DE"/>
        </w:rPr>
        <w:t>n</w:t>
      </w:r>
      <w:r w:rsidR="00627D23">
        <w:rPr>
          <w:rFonts w:ascii="Source Sans Pro" w:hAnsi="Source Sans Pro"/>
          <w:color w:val="000000" w:themeColor="text1"/>
          <w:lang w:val="de-DE"/>
        </w:rPr>
        <w:t xml:space="preserve">ternehmer und Manager ins Gebet: </w:t>
      </w:r>
      <w:r w:rsidR="00232C1C">
        <w:rPr>
          <w:rFonts w:ascii="Source Sans Pro" w:hAnsi="Source Sans Pro"/>
          <w:color w:val="000000" w:themeColor="text1"/>
          <w:lang w:val="de-DE"/>
        </w:rPr>
        <w:t>„</w:t>
      </w:r>
      <w:r w:rsidR="004D4C46">
        <w:rPr>
          <w:rFonts w:ascii="Source Sans Pro" w:hAnsi="Source Sans Pro"/>
          <w:color w:val="000000" w:themeColor="text1"/>
          <w:lang w:val="de-DE"/>
        </w:rPr>
        <w:t xml:space="preserve">Da </w:t>
      </w:r>
      <w:r w:rsidR="00627D23">
        <w:rPr>
          <w:rFonts w:ascii="Source Sans Pro" w:hAnsi="Source Sans Pro"/>
          <w:color w:val="000000" w:themeColor="text1"/>
          <w:lang w:val="de-DE"/>
        </w:rPr>
        <w:t xml:space="preserve">Ungleichheit die Gesellschaft und die Wirtschaft bremst, sind wir aufgefordert, die Verteilungsfrage </w:t>
      </w:r>
      <w:r w:rsidR="00232C1C">
        <w:rPr>
          <w:rFonts w:ascii="Source Sans Pro" w:hAnsi="Source Sans Pro"/>
          <w:color w:val="000000" w:themeColor="text1"/>
          <w:lang w:val="de-DE"/>
        </w:rPr>
        <w:t xml:space="preserve">nachhaltig </w:t>
      </w:r>
      <w:r w:rsidR="00627D23">
        <w:rPr>
          <w:rFonts w:ascii="Source Sans Pro" w:hAnsi="Source Sans Pro"/>
          <w:color w:val="000000" w:themeColor="text1"/>
          <w:lang w:val="de-DE"/>
        </w:rPr>
        <w:t xml:space="preserve">zu lösen. </w:t>
      </w:r>
      <w:r w:rsidR="00627D23" w:rsidRPr="00627D23">
        <w:rPr>
          <w:rFonts w:ascii="Source Sans Pro" w:hAnsi="Source Sans Pro"/>
          <w:color w:val="000000" w:themeColor="text1"/>
          <w:lang w:val="de-DE"/>
        </w:rPr>
        <w:t xml:space="preserve">Die öffentliche Hand </w:t>
      </w:r>
      <w:r w:rsidR="00627D23">
        <w:rPr>
          <w:rFonts w:ascii="Source Sans Pro" w:hAnsi="Source Sans Pro"/>
          <w:color w:val="000000" w:themeColor="text1"/>
          <w:lang w:val="de-DE"/>
        </w:rPr>
        <w:t>wird</w:t>
      </w:r>
      <w:r w:rsidR="00627D23" w:rsidRPr="00627D23">
        <w:rPr>
          <w:rFonts w:ascii="Source Sans Pro" w:hAnsi="Source Sans Pro"/>
          <w:color w:val="000000" w:themeColor="text1"/>
          <w:lang w:val="de-DE"/>
        </w:rPr>
        <w:t xml:space="preserve"> mit </w:t>
      </w:r>
      <w:r w:rsidR="004D4C46">
        <w:rPr>
          <w:rFonts w:ascii="Source Sans Pro" w:hAnsi="Source Sans Pro"/>
          <w:color w:val="000000" w:themeColor="text1"/>
          <w:lang w:val="de-DE"/>
        </w:rPr>
        <w:t>sozialen Grund</w:t>
      </w:r>
      <w:r w:rsidR="00627D23" w:rsidRPr="00627D23">
        <w:rPr>
          <w:rFonts w:ascii="Source Sans Pro" w:hAnsi="Source Sans Pro"/>
          <w:color w:val="000000" w:themeColor="text1"/>
          <w:lang w:val="de-DE"/>
        </w:rPr>
        <w:t>lei</w:t>
      </w:r>
      <w:r w:rsidR="00627D23" w:rsidRPr="00627D23">
        <w:rPr>
          <w:rFonts w:ascii="Source Sans Pro" w:hAnsi="Source Sans Pro"/>
          <w:color w:val="000000" w:themeColor="text1"/>
          <w:lang w:val="de-DE"/>
        </w:rPr>
        <w:t>s</w:t>
      </w:r>
      <w:r w:rsidR="00627D23" w:rsidRPr="00627D23">
        <w:rPr>
          <w:rFonts w:ascii="Source Sans Pro" w:hAnsi="Source Sans Pro"/>
          <w:color w:val="000000" w:themeColor="text1"/>
          <w:lang w:val="de-DE"/>
        </w:rPr>
        <w:t>tungen einschreiten</w:t>
      </w:r>
      <w:r w:rsidR="00627D23">
        <w:rPr>
          <w:rFonts w:ascii="Source Sans Pro" w:hAnsi="Source Sans Pro"/>
          <w:color w:val="000000" w:themeColor="text1"/>
          <w:lang w:val="de-DE"/>
        </w:rPr>
        <w:t xml:space="preserve"> müssen</w:t>
      </w:r>
      <w:r w:rsidR="00627D23" w:rsidRPr="00627D23">
        <w:rPr>
          <w:rFonts w:ascii="Source Sans Pro" w:hAnsi="Source Sans Pro"/>
          <w:color w:val="000000" w:themeColor="text1"/>
          <w:lang w:val="de-DE"/>
        </w:rPr>
        <w:t>, die Unternehmer müssen höhere Löhne und Ge</w:t>
      </w:r>
      <w:r w:rsidR="004D4C46">
        <w:rPr>
          <w:rFonts w:ascii="Source Sans Pro" w:hAnsi="Source Sans Pro"/>
          <w:color w:val="000000" w:themeColor="text1"/>
          <w:lang w:val="de-DE"/>
        </w:rPr>
        <w:t>hälter zahlen und die M</w:t>
      </w:r>
      <w:r w:rsidR="004D4C46">
        <w:rPr>
          <w:rFonts w:ascii="Source Sans Pro" w:hAnsi="Source Sans Pro"/>
          <w:color w:val="000000" w:themeColor="text1"/>
          <w:lang w:val="de-DE"/>
        </w:rPr>
        <w:t>a</w:t>
      </w:r>
      <w:r w:rsidR="004D4C46">
        <w:rPr>
          <w:rFonts w:ascii="Source Sans Pro" w:hAnsi="Source Sans Pro"/>
          <w:color w:val="000000" w:themeColor="text1"/>
          <w:lang w:val="de-DE"/>
        </w:rPr>
        <w:t>nagergeh</w:t>
      </w:r>
      <w:r w:rsidR="00627D23" w:rsidRPr="00627D23">
        <w:rPr>
          <w:rFonts w:ascii="Source Sans Pro" w:hAnsi="Source Sans Pro"/>
          <w:color w:val="000000" w:themeColor="text1"/>
          <w:lang w:val="de-DE"/>
        </w:rPr>
        <w:t xml:space="preserve">älter müssen </w:t>
      </w:r>
      <w:r w:rsidR="004D4C46">
        <w:rPr>
          <w:rFonts w:ascii="Source Sans Pro" w:hAnsi="Source Sans Pro"/>
          <w:color w:val="000000" w:themeColor="text1"/>
          <w:lang w:val="de-DE"/>
        </w:rPr>
        <w:t>deutlich mehr im Verhältnis zu den</w:t>
      </w:r>
      <w:r w:rsidR="00627D23">
        <w:rPr>
          <w:rFonts w:ascii="Source Sans Pro" w:hAnsi="Source Sans Pro"/>
          <w:color w:val="000000" w:themeColor="text1"/>
          <w:lang w:val="de-DE"/>
        </w:rPr>
        <w:t xml:space="preserve"> Einkommen der Mitarbeiter stehen</w:t>
      </w:r>
      <w:r w:rsidR="00627D23" w:rsidRPr="00627D23">
        <w:rPr>
          <w:rFonts w:ascii="Source Sans Pro" w:hAnsi="Source Sans Pro"/>
          <w:color w:val="000000" w:themeColor="text1"/>
          <w:lang w:val="de-DE"/>
        </w:rPr>
        <w:t>“</w:t>
      </w:r>
      <w:r w:rsidR="00627D23">
        <w:rPr>
          <w:rFonts w:ascii="Source Sans Pro" w:hAnsi="Source Sans Pro"/>
          <w:color w:val="000000" w:themeColor="text1"/>
          <w:lang w:val="de-DE"/>
        </w:rPr>
        <w:t xml:space="preserve">. </w:t>
      </w:r>
    </w:p>
    <w:p w:rsidR="008F25BC" w:rsidRDefault="008F25BC" w:rsidP="00827F2D">
      <w:pPr>
        <w:rPr>
          <w:rFonts w:ascii="Source Sans Pro" w:hAnsi="Source Sans Pro"/>
          <w:color w:val="000000" w:themeColor="text1"/>
          <w:lang w:val="de-DE"/>
        </w:rPr>
      </w:pPr>
    </w:p>
    <w:p w:rsidR="005744C8" w:rsidRDefault="00627D23" w:rsidP="00827F2D">
      <w:pPr>
        <w:rPr>
          <w:rFonts w:ascii="Source Sans Pro" w:hAnsi="Source Sans Pro"/>
          <w:color w:val="000000" w:themeColor="text1"/>
          <w:lang w:val="de-DE"/>
        </w:rPr>
      </w:pPr>
      <w:r>
        <w:rPr>
          <w:rFonts w:ascii="Source Sans Pro" w:hAnsi="Source Sans Pro"/>
          <w:color w:val="000000" w:themeColor="text1"/>
          <w:lang w:val="de-DE"/>
        </w:rPr>
        <w:t xml:space="preserve">Beim abschließenden Runden Tisch diskutierten Toni Serafini, </w:t>
      </w:r>
      <w:r w:rsidR="00232C1C">
        <w:rPr>
          <w:rFonts w:ascii="Source Sans Pro" w:hAnsi="Source Sans Pro"/>
          <w:color w:val="000000" w:themeColor="text1"/>
          <w:lang w:val="de-DE"/>
        </w:rPr>
        <w:t xml:space="preserve">die Vortragenden </w:t>
      </w:r>
      <w:r>
        <w:rPr>
          <w:rFonts w:ascii="Source Sans Pro" w:hAnsi="Source Sans Pro"/>
          <w:color w:val="000000" w:themeColor="text1"/>
          <w:lang w:val="de-DE"/>
        </w:rPr>
        <w:t>Timm Bönke</w:t>
      </w:r>
      <w:r w:rsidR="00232C1C">
        <w:rPr>
          <w:rFonts w:ascii="Source Sans Pro" w:hAnsi="Source Sans Pro"/>
          <w:color w:val="000000" w:themeColor="text1"/>
          <w:lang w:val="de-DE"/>
        </w:rPr>
        <w:t xml:space="preserve"> und </w:t>
      </w:r>
      <w:r>
        <w:rPr>
          <w:rFonts w:ascii="Source Sans Pro" w:hAnsi="Source Sans Pro"/>
          <w:color w:val="000000" w:themeColor="text1"/>
          <w:lang w:val="de-DE"/>
        </w:rPr>
        <w:t xml:space="preserve">Elena Tosetto, </w:t>
      </w:r>
      <w:r w:rsidR="00232C1C">
        <w:rPr>
          <w:rFonts w:ascii="Source Sans Pro" w:hAnsi="Source Sans Pro"/>
          <w:color w:val="000000" w:themeColor="text1"/>
          <w:lang w:val="de-DE"/>
        </w:rPr>
        <w:t xml:space="preserve">der </w:t>
      </w:r>
      <w:r>
        <w:rPr>
          <w:rFonts w:ascii="Source Sans Pro" w:hAnsi="Source Sans Pro"/>
          <w:color w:val="000000" w:themeColor="text1"/>
          <w:lang w:val="de-DE"/>
        </w:rPr>
        <w:t>Sozialexperte Karl Tragust und Petra Priller von der Schuldnerberatung der Caritas</w:t>
      </w:r>
      <w:r w:rsidR="004D4C46">
        <w:rPr>
          <w:rFonts w:ascii="Source Sans Pro" w:hAnsi="Source Sans Pro"/>
          <w:color w:val="000000" w:themeColor="text1"/>
          <w:lang w:val="de-DE"/>
        </w:rPr>
        <w:t>.</w:t>
      </w:r>
      <w:r>
        <w:rPr>
          <w:rFonts w:ascii="Source Sans Pro" w:hAnsi="Source Sans Pro"/>
          <w:color w:val="000000" w:themeColor="text1"/>
          <w:lang w:val="de-DE"/>
        </w:rPr>
        <w:t xml:space="preserve"> </w:t>
      </w:r>
    </w:p>
    <w:p w:rsidR="008F25BC" w:rsidRDefault="008F25BC" w:rsidP="00896BA4">
      <w:pPr>
        <w:rPr>
          <w:rFonts w:ascii="Source Sans Pro" w:hAnsi="Source Sans Pro"/>
          <w:color w:val="000000" w:themeColor="text1"/>
          <w:lang w:val="de-DE"/>
        </w:rPr>
      </w:pPr>
    </w:p>
    <w:p w:rsidR="00C15D7E" w:rsidRDefault="00841038" w:rsidP="00C15D7E">
      <w:pPr>
        <w:rPr>
          <w:lang w:val="de-DE"/>
        </w:rPr>
      </w:pPr>
      <w:r w:rsidRPr="00841038">
        <w:rPr>
          <w:rFonts w:ascii="Source Sans Pro" w:hAnsi="Source Sans Pro" w:cs="Tahoma"/>
          <w:i/>
          <w:color w:val="000000" w:themeColor="text1"/>
          <w:szCs w:val="22"/>
          <w:lang w:val="de-DE"/>
        </w:rPr>
        <w:t>Nähere Informationen erteil</w:t>
      </w:r>
      <w:r w:rsidR="00373304">
        <w:rPr>
          <w:rFonts w:ascii="Source Sans Pro" w:hAnsi="Source Sans Pro" w:cs="Tahoma"/>
          <w:i/>
          <w:color w:val="000000" w:themeColor="text1"/>
          <w:szCs w:val="22"/>
          <w:lang w:val="de-DE"/>
        </w:rPr>
        <w:t>en</w:t>
      </w:r>
      <w:r w:rsidRPr="00841038">
        <w:rPr>
          <w:rFonts w:ascii="Source Sans Pro" w:hAnsi="Source Sans Pro" w:cs="Tahoma"/>
          <w:i/>
          <w:color w:val="000000" w:themeColor="text1"/>
          <w:szCs w:val="22"/>
          <w:lang w:val="de-DE"/>
        </w:rPr>
        <w:t xml:space="preserve"> AFI-Direktor Stefan Perini (T. 0471 41 88 30, </w:t>
      </w:r>
      <w:hyperlink r:id="rId9" w:history="1">
        <w:r w:rsidR="002B1BE0" w:rsidRPr="00492E25">
          <w:rPr>
            <w:rStyle w:val="Hyperlink"/>
            <w:rFonts w:ascii="Source Sans Pro" w:hAnsi="Source Sans Pro" w:cs="Tahoma"/>
            <w:i/>
            <w:szCs w:val="22"/>
            <w:lang w:val="de-DE"/>
          </w:rPr>
          <w:t>stefan.perini@afi-ipl.org</w:t>
        </w:r>
      </w:hyperlink>
      <w:r w:rsidR="00373304">
        <w:rPr>
          <w:rFonts w:ascii="Source Sans Pro" w:hAnsi="Source Sans Pro" w:cs="Tahoma"/>
          <w:i/>
          <w:color w:val="000000" w:themeColor="text1"/>
          <w:szCs w:val="22"/>
          <w:lang w:val="de-DE"/>
        </w:rPr>
        <w:t>) oder Forschungsmitarbeiterin Moira Mastrone (T. 047</w:t>
      </w:r>
      <w:r w:rsidR="00AA2C8B">
        <w:rPr>
          <w:rFonts w:ascii="Source Sans Pro" w:hAnsi="Source Sans Pro" w:cs="Tahoma"/>
          <w:i/>
          <w:color w:val="000000" w:themeColor="text1"/>
          <w:szCs w:val="22"/>
          <w:lang w:val="de-DE"/>
        </w:rPr>
        <w:t>1</w:t>
      </w:r>
      <w:r w:rsidR="00373304">
        <w:rPr>
          <w:rFonts w:ascii="Source Sans Pro" w:hAnsi="Source Sans Pro" w:cs="Tahoma"/>
          <w:i/>
          <w:color w:val="000000" w:themeColor="text1"/>
          <w:szCs w:val="22"/>
          <w:lang w:val="de-DE"/>
        </w:rPr>
        <w:t xml:space="preserve"> 41 88 36, </w:t>
      </w:r>
      <w:hyperlink r:id="rId10" w:history="1">
        <w:r w:rsidR="00373304" w:rsidRPr="00976101">
          <w:rPr>
            <w:rStyle w:val="Hyperlink"/>
            <w:rFonts w:ascii="Source Sans Pro" w:hAnsi="Source Sans Pro" w:cs="Tahoma"/>
            <w:i/>
            <w:szCs w:val="22"/>
            <w:lang w:val="de-DE"/>
          </w:rPr>
          <w:t>moira.mastrone@afi-ipl.org</w:t>
        </w:r>
      </w:hyperlink>
      <w:r w:rsidR="00373304">
        <w:rPr>
          <w:rFonts w:ascii="Source Sans Pro" w:hAnsi="Source Sans Pro" w:cs="Tahoma"/>
          <w:i/>
          <w:color w:val="000000" w:themeColor="text1"/>
          <w:szCs w:val="22"/>
          <w:lang w:val="de-DE"/>
        </w:rPr>
        <w:t>).</w:t>
      </w:r>
    </w:p>
    <w:sectPr w:rsidR="00C15D7E" w:rsidSect="00B454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1134" w:bottom="567" w:left="1134" w:header="720" w:footer="0" w:gutter="0"/>
      <w:cols w:space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D67" w:rsidRDefault="00D57D67">
      <w:r>
        <w:separator/>
      </w:r>
    </w:p>
  </w:endnote>
  <w:endnote w:type="continuationSeparator" w:id="0">
    <w:p w:rsidR="00D57D67" w:rsidRDefault="00D5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Source Sans Pro Black">
    <w:panose1 w:val="020B0803030403020204"/>
    <w:charset w:val="00"/>
    <w:family w:val="swiss"/>
    <w:pitch w:val="variable"/>
    <w:sig w:usb0="20000007" w:usb1="00000001" w:usb2="00000000" w:usb3="00000000" w:csb0="00000193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Zurich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DagnyPro-Bold">
    <w:altName w:val="Dagny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0B" w:rsidRDefault="0027770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FC" w:rsidRPr="00184EFC" w:rsidRDefault="00184EFC" w:rsidP="00184EFC">
    <w:pPr>
      <w:tabs>
        <w:tab w:val="left" w:pos="0"/>
        <w:tab w:val="left" w:pos="1560"/>
        <w:tab w:val="left" w:pos="4253"/>
        <w:tab w:val="left" w:pos="7230"/>
        <w:tab w:val="right" w:pos="9356"/>
      </w:tabs>
      <w:rPr>
        <w:sz w:val="18"/>
      </w:rPr>
    </w:pPr>
  </w:p>
  <w:tbl>
    <w:tblPr>
      <w:tblStyle w:val="Grigliatabella1"/>
      <w:tblW w:w="963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260"/>
      <w:gridCol w:w="3261"/>
    </w:tblGrid>
    <w:tr w:rsidR="00184EFC" w:rsidRPr="00184EFC" w:rsidTr="00184EFC">
      <w:trPr>
        <w:trHeight w:val="988"/>
      </w:trPr>
      <w:tc>
        <w:tcPr>
          <w:tcW w:w="3118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  <w:t>AFI | Arbeitsförderungsinstitut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Landhaus 12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Kanonikus-Michael-Gamper-Str. 1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I – 39100 Bozen</w:t>
          </w:r>
        </w:p>
      </w:tc>
      <w:tc>
        <w:tcPr>
          <w:tcW w:w="3260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  <w:t>IPL | Istituto Promozione Lavoratori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Palazzo Provinciale 12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Via Canonico Michael </w:t>
          </w:r>
          <w:proofErr w:type="spellStart"/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Gamper</w:t>
          </w:r>
          <w:proofErr w:type="spellEnd"/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, 1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39100 Bolzano</w:t>
          </w:r>
        </w:p>
      </w:tc>
      <w:tc>
        <w:tcPr>
          <w:tcW w:w="3261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T. +39 0471 41 88 30 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F. +39 0471 41 88 49 </w:t>
          </w:r>
        </w:p>
        <w:p w:rsidR="00184EFC" w:rsidRPr="00184EFC" w:rsidRDefault="0099484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hyperlink r:id="rId1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info@afi-ipl.org</w:t>
            </w:r>
          </w:hyperlink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  - </w:t>
          </w:r>
          <w:hyperlink r:id="rId2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afi-ipl@pec.it</w:t>
            </w:r>
          </w:hyperlink>
        </w:p>
        <w:p w:rsidR="00184EFC" w:rsidRPr="00184EFC" w:rsidRDefault="0099484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hyperlink r:id="rId3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de-DE" w:eastAsia="en-US"/>
                <w14:ligatures w14:val="standard"/>
              </w:rPr>
              <w:t>www.afi-ipl.org</w:t>
            </w:r>
          </w:hyperlink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  <w:t xml:space="preserve"> </w:t>
          </w:r>
        </w:p>
      </w:tc>
    </w:tr>
  </w:tbl>
  <w:p w:rsidR="00477D10" w:rsidRPr="00756BB4" w:rsidRDefault="00477D10" w:rsidP="00184EFC">
    <w:pPr>
      <w:tabs>
        <w:tab w:val="left" w:pos="0"/>
        <w:tab w:val="right" w:pos="935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0B" w:rsidRDefault="0027770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D67" w:rsidRDefault="00D57D67">
      <w:r>
        <w:separator/>
      </w:r>
    </w:p>
  </w:footnote>
  <w:footnote w:type="continuationSeparator" w:id="0">
    <w:p w:rsidR="00D57D67" w:rsidRDefault="00D57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0B" w:rsidRDefault="0027770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46" w:rsidRPr="00A02880" w:rsidRDefault="00424BA6" w:rsidP="00C51509">
    <w:pPr>
      <w:pStyle w:val="Kopfzeile"/>
      <w:tabs>
        <w:tab w:val="clear" w:pos="4819"/>
        <w:tab w:val="clear" w:pos="9638"/>
        <w:tab w:val="left" w:pos="0"/>
        <w:tab w:val="right" w:pos="9498"/>
      </w:tabs>
      <w:ind w:right="-1"/>
      <w:jc w:val="right"/>
      <w:rPr>
        <w:rFonts w:ascii="Tahoma" w:hAnsi="Tahoma" w:cs="Tahoma"/>
        <w:noProof/>
        <w:color w:val="FF0000"/>
        <w:sz w:val="18"/>
        <w:lang w:val="it-IT" w:eastAsia="it-IT"/>
      </w:rPr>
    </w:pPr>
    <w:r>
      <w:rPr>
        <w:rFonts w:ascii="Tahoma" w:hAnsi="Tahoma" w:cs="Tahoma"/>
        <w:noProof/>
        <w:color w:val="FF0000"/>
        <w:sz w:val="18"/>
        <w:lang w:val="de-DE"/>
      </w:rPr>
      <w:drawing>
        <wp:inline distT="0" distB="0" distL="0" distR="0">
          <wp:extent cx="1349806" cy="468000"/>
          <wp:effectExtent l="0" t="0" r="3175" b="825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4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806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383F" w:rsidRPr="007439CE" w:rsidRDefault="0062383F" w:rsidP="00A10A27">
    <w:pPr>
      <w:pStyle w:val="Kopfzeile"/>
      <w:tabs>
        <w:tab w:val="clear" w:pos="4819"/>
        <w:tab w:val="clear" w:pos="9638"/>
        <w:tab w:val="left" w:pos="709"/>
        <w:tab w:val="right" w:pos="9533"/>
      </w:tabs>
      <w:ind w:right="-1"/>
      <w:rPr>
        <w:rStyle w:val="Hyperlink"/>
        <w:rFonts w:ascii="Source Sans Pro" w:hAnsi="Source Sans Pro" w:cs="Tahoma"/>
        <w:b/>
        <w:noProof/>
        <w:color w:val="FFFFFF" w:themeColor="background1"/>
        <w:szCs w:val="22"/>
        <w:u w:val="none"/>
        <w:shd w:val="clear" w:color="auto" w:fill="CE1E27" w:themeFill="accent2"/>
        <w:lang w:val="de-DE" w:eastAsia="it-IT"/>
      </w:rPr>
    </w:pPr>
    <w:r w:rsidRPr="007439CE"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>Pressemitteilung</w:t>
    </w:r>
    <w:r w:rsidR="007439CE" w:rsidRPr="007439CE"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 xml:space="preserve"> </w:t>
    </w:r>
    <w:r w:rsidR="007439CE" w:rsidRPr="007439CE">
      <w:rPr>
        <w:rFonts w:ascii="Source Sans Pro" w:hAnsi="Source Sans Pro" w:cs="Tahoma"/>
        <w:b/>
        <w:noProof/>
        <w:color w:val="FFFFFF" w:themeColor="background1"/>
        <w:szCs w:val="22"/>
        <w:lang w:val="de-DE" w:eastAsia="it-IT"/>
      </w:rPr>
      <w:tab/>
    </w:r>
    <w:r w:rsidR="002B1BE0">
      <w:rPr>
        <w:rFonts w:cs="Tahoma"/>
        <w:noProof/>
        <w:color w:val="000000" w:themeColor="text1"/>
        <w:szCs w:val="22"/>
        <w:lang w:val="de-DE" w:eastAsia="it-IT"/>
      </w:rPr>
      <w:t>0</w:t>
    </w:r>
    <w:r w:rsidR="0027770B">
      <w:rPr>
        <w:rFonts w:cs="Tahoma"/>
        <w:noProof/>
        <w:color w:val="000000" w:themeColor="text1"/>
        <w:szCs w:val="22"/>
        <w:lang w:val="de-DE" w:eastAsia="it-IT"/>
      </w:rPr>
      <w:t>9</w:t>
    </w:r>
    <w:r w:rsidR="000620CB">
      <w:rPr>
        <w:rFonts w:cs="Tahoma"/>
        <w:noProof/>
        <w:color w:val="000000" w:themeColor="text1"/>
        <w:szCs w:val="22"/>
        <w:lang w:val="de-DE" w:eastAsia="it-IT"/>
      </w:rPr>
      <w:t>.0</w:t>
    </w:r>
    <w:r w:rsidR="002B1BE0">
      <w:rPr>
        <w:rFonts w:cs="Tahoma"/>
        <w:noProof/>
        <w:color w:val="000000" w:themeColor="text1"/>
        <w:szCs w:val="22"/>
        <w:lang w:val="de-DE" w:eastAsia="it-IT"/>
      </w:rPr>
      <w:t>6</w:t>
    </w:r>
    <w:r w:rsidR="000620CB">
      <w:rPr>
        <w:rFonts w:cs="Tahoma"/>
        <w:noProof/>
        <w:color w:val="000000" w:themeColor="text1"/>
        <w:szCs w:val="22"/>
        <w:lang w:val="de-DE" w:eastAsia="it-IT"/>
      </w:rPr>
      <w:t>.2016</w:t>
    </w:r>
  </w:p>
  <w:p w:rsidR="00035BCE" w:rsidRPr="007439CE" w:rsidRDefault="00D10E0E" w:rsidP="00F32E7E">
    <w:pPr>
      <w:pStyle w:val="Kopfzeile"/>
      <w:pBdr>
        <w:bottom w:val="single" w:sz="4" w:space="1" w:color="auto"/>
      </w:pBdr>
      <w:tabs>
        <w:tab w:val="clear" w:pos="4819"/>
        <w:tab w:val="clear" w:pos="9638"/>
        <w:tab w:val="right" w:pos="9356"/>
      </w:tabs>
      <w:spacing w:before="60"/>
      <w:jc w:val="left"/>
      <w:rPr>
        <w:sz w:val="4"/>
        <w:szCs w:val="4"/>
        <w:lang w:val="de-DE"/>
      </w:rPr>
    </w:pPr>
    <w:r>
      <w:rPr>
        <w:noProof/>
        <w:sz w:val="4"/>
        <w:szCs w:val="4"/>
        <w:lang w:val="de-DE"/>
      </w:rPr>
      <mc:AlternateContent>
        <mc:Choice Requires="wps">
          <w:drawing>
            <wp:anchor distT="4294967292" distB="4294967292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8C746AB" id="Line 30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" stroked="f"/>
          </w:pict>
        </mc:Fallback>
      </mc:AlternateContent>
    </w:r>
    <w:r w:rsidR="00035BCE" w:rsidRPr="007439CE">
      <w:rPr>
        <w:sz w:val="4"/>
        <w:szCs w:val="4"/>
        <w:lang w:val="de-DE"/>
      </w:rPr>
      <w:t xml:space="preserve"> </w:t>
    </w:r>
  </w:p>
  <w:p w:rsidR="00035BCE" w:rsidRPr="007439CE" w:rsidRDefault="00D10E0E">
    <w:pPr>
      <w:pStyle w:val="Kopfzeile"/>
      <w:tabs>
        <w:tab w:val="clear" w:pos="4819"/>
        <w:tab w:val="clear" w:pos="9638"/>
        <w:tab w:val="right" w:pos="9781"/>
      </w:tabs>
      <w:ind w:right="-284"/>
      <w:rPr>
        <w:rFonts w:ascii="Source Sans Pro" w:hAnsi="Source Sans Pro"/>
        <w:lang w:val="de-DE"/>
      </w:rPr>
    </w:pPr>
    <w:r>
      <w:rPr>
        <w:noProof/>
        <w:lang w:val="de-DE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93746F3" id="Line 29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0B" w:rsidRDefault="0027770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5FB"/>
    <w:multiLevelType w:val="hybridMultilevel"/>
    <w:tmpl w:val="A2B6BA8E"/>
    <w:lvl w:ilvl="0" w:tplc="3F84F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31A57"/>
    <w:multiLevelType w:val="hybridMultilevel"/>
    <w:tmpl w:val="5B30C6C2"/>
    <w:lvl w:ilvl="0" w:tplc="2710F11A">
      <w:start w:val="1"/>
      <w:numFmt w:val="lowerLetter"/>
      <w:pStyle w:val="Titolo12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B48F3"/>
    <w:multiLevelType w:val="hybridMultilevel"/>
    <w:tmpl w:val="E2E29FB4"/>
    <w:lvl w:ilvl="0" w:tplc="842E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9515E5"/>
    <w:multiLevelType w:val="hybridMultilevel"/>
    <w:tmpl w:val="14A09B3A"/>
    <w:lvl w:ilvl="0" w:tplc="8312E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  <w:lang w:val="it-I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67519A"/>
    <w:multiLevelType w:val="hybridMultilevel"/>
    <w:tmpl w:val="701E926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FC6DE8"/>
    <w:multiLevelType w:val="hybridMultilevel"/>
    <w:tmpl w:val="68C85314"/>
    <w:lvl w:ilvl="0" w:tplc="2B3ACF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0210257"/>
    <w:multiLevelType w:val="hybridMultilevel"/>
    <w:tmpl w:val="F4E8ED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C0C42"/>
    <w:multiLevelType w:val="hybridMultilevel"/>
    <w:tmpl w:val="DDAA3E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267EB"/>
    <w:multiLevelType w:val="hybridMultilevel"/>
    <w:tmpl w:val="FB3E41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B549DF"/>
    <w:multiLevelType w:val="hybridMultilevel"/>
    <w:tmpl w:val="45F09EA0"/>
    <w:lvl w:ilvl="0" w:tplc="C85E46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8614F0"/>
    <w:multiLevelType w:val="hybridMultilevel"/>
    <w:tmpl w:val="D6A287D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7C4A01"/>
    <w:multiLevelType w:val="hybridMultilevel"/>
    <w:tmpl w:val="A59CDD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13930"/>
    <w:multiLevelType w:val="hybridMultilevel"/>
    <w:tmpl w:val="2C9CD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31021"/>
    <w:multiLevelType w:val="hybridMultilevel"/>
    <w:tmpl w:val="3C7EFDAC"/>
    <w:lvl w:ilvl="0" w:tplc="B576EF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de-AT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it-IT" w:vendorID="3" w:dllVersion="517" w:checkStyle="1"/>
  <w:activeWritingStyle w:appName="MSWord" w:lang="de-AT" w:vendorID="3" w:dllVersion="517" w:checkStyle="1"/>
  <w:activeWritingStyle w:appName="MSWord" w:lang="de-DE" w:vendorID="3" w:dllVersion="517" w:checkStyle="1"/>
  <w:activeWritingStyle w:appName="MSWord" w:lang="de-DE" w:vendorID="9" w:dllVersion="512" w:checkStyle="1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284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2FE43D5-4126-46A7-9D56-9FB27FF82162}"/>
    <w:docVar w:name="dgnword-eventsink" w:val="78714136"/>
    <w:docVar w:name="OG" w:val="0000"/>
    <w:docVar w:name="WfColors" w:val="1"/>
  </w:docVars>
  <w:rsids>
    <w:rsidRoot w:val="00841038"/>
    <w:rsid w:val="00000A77"/>
    <w:rsid w:val="000014DF"/>
    <w:rsid w:val="00003C2C"/>
    <w:rsid w:val="00004C44"/>
    <w:rsid w:val="000073AC"/>
    <w:rsid w:val="0001229C"/>
    <w:rsid w:val="00012514"/>
    <w:rsid w:val="0001375F"/>
    <w:rsid w:val="00016B45"/>
    <w:rsid w:val="00025B55"/>
    <w:rsid w:val="0002718D"/>
    <w:rsid w:val="00031E46"/>
    <w:rsid w:val="00035BCE"/>
    <w:rsid w:val="00041171"/>
    <w:rsid w:val="00050A61"/>
    <w:rsid w:val="00051EF1"/>
    <w:rsid w:val="00051F9D"/>
    <w:rsid w:val="00055C9A"/>
    <w:rsid w:val="00061E75"/>
    <w:rsid w:val="000620CB"/>
    <w:rsid w:val="000648EB"/>
    <w:rsid w:val="00066EBB"/>
    <w:rsid w:val="00067473"/>
    <w:rsid w:val="0006775F"/>
    <w:rsid w:val="00070833"/>
    <w:rsid w:val="0007295B"/>
    <w:rsid w:val="00076961"/>
    <w:rsid w:val="0008096A"/>
    <w:rsid w:val="00081DA8"/>
    <w:rsid w:val="00084148"/>
    <w:rsid w:val="00094C87"/>
    <w:rsid w:val="000A07E4"/>
    <w:rsid w:val="000A2884"/>
    <w:rsid w:val="000A3A2F"/>
    <w:rsid w:val="000B2E02"/>
    <w:rsid w:val="000C0A98"/>
    <w:rsid w:val="000C79C2"/>
    <w:rsid w:val="000D38B7"/>
    <w:rsid w:val="000E132E"/>
    <w:rsid w:val="000E284E"/>
    <w:rsid w:val="000F20B0"/>
    <w:rsid w:val="00103DD6"/>
    <w:rsid w:val="00105FED"/>
    <w:rsid w:val="00116BFD"/>
    <w:rsid w:val="00121458"/>
    <w:rsid w:val="001222E3"/>
    <w:rsid w:val="001228FE"/>
    <w:rsid w:val="00135B89"/>
    <w:rsid w:val="00136378"/>
    <w:rsid w:val="0013666C"/>
    <w:rsid w:val="001371D8"/>
    <w:rsid w:val="00140C43"/>
    <w:rsid w:val="00143B11"/>
    <w:rsid w:val="00144317"/>
    <w:rsid w:val="001454A8"/>
    <w:rsid w:val="00145B08"/>
    <w:rsid w:val="001466FE"/>
    <w:rsid w:val="0015082C"/>
    <w:rsid w:val="0015550C"/>
    <w:rsid w:val="00164096"/>
    <w:rsid w:val="00174146"/>
    <w:rsid w:val="00176529"/>
    <w:rsid w:val="0017655B"/>
    <w:rsid w:val="0018389A"/>
    <w:rsid w:val="00184EFC"/>
    <w:rsid w:val="001974E7"/>
    <w:rsid w:val="001A0AE0"/>
    <w:rsid w:val="001A6C5E"/>
    <w:rsid w:val="001B42E7"/>
    <w:rsid w:val="001B4FA9"/>
    <w:rsid w:val="001B5A7B"/>
    <w:rsid w:val="001C2EB4"/>
    <w:rsid w:val="001C6F64"/>
    <w:rsid w:val="001C788A"/>
    <w:rsid w:val="001D37FC"/>
    <w:rsid w:val="001D5798"/>
    <w:rsid w:val="001D607A"/>
    <w:rsid w:val="001D7A9A"/>
    <w:rsid w:val="001E0988"/>
    <w:rsid w:val="001E4547"/>
    <w:rsid w:val="001E49E0"/>
    <w:rsid w:val="001E79DA"/>
    <w:rsid w:val="001F23D1"/>
    <w:rsid w:val="001F5BCF"/>
    <w:rsid w:val="00202C19"/>
    <w:rsid w:val="00210A41"/>
    <w:rsid w:val="00210B68"/>
    <w:rsid w:val="00210F92"/>
    <w:rsid w:val="00217F3F"/>
    <w:rsid w:val="00220245"/>
    <w:rsid w:val="002326A0"/>
    <w:rsid w:val="00232A4F"/>
    <w:rsid w:val="00232C1C"/>
    <w:rsid w:val="00235E2F"/>
    <w:rsid w:val="0024492C"/>
    <w:rsid w:val="00245695"/>
    <w:rsid w:val="0025027E"/>
    <w:rsid w:val="00250E31"/>
    <w:rsid w:val="00255BA7"/>
    <w:rsid w:val="002605A6"/>
    <w:rsid w:val="00263EC5"/>
    <w:rsid w:val="00264B0E"/>
    <w:rsid w:val="00265C3C"/>
    <w:rsid w:val="00273C9B"/>
    <w:rsid w:val="00276DFA"/>
    <w:rsid w:val="0027770B"/>
    <w:rsid w:val="002851A5"/>
    <w:rsid w:val="00285BE3"/>
    <w:rsid w:val="00291723"/>
    <w:rsid w:val="002A006B"/>
    <w:rsid w:val="002A27C3"/>
    <w:rsid w:val="002A2C43"/>
    <w:rsid w:val="002A33C2"/>
    <w:rsid w:val="002A3C9D"/>
    <w:rsid w:val="002A5997"/>
    <w:rsid w:val="002A7063"/>
    <w:rsid w:val="002B1BE0"/>
    <w:rsid w:val="002B33BC"/>
    <w:rsid w:val="002B4C7E"/>
    <w:rsid w:val="002B6956"/>
    <w:rsid w:val="002B7B63"/>
    <w:rsid w:val="002B7F2E"/>
    <w:rsid w:val="002C1B05"/>
    <w:rsid w:val="002C2500"/>
    <w:rsid w:val="002C35DC"/>
    <w:rsid w:val="002D4D56"/>
    <w:rsid w:val="002D5BB8"/>
    <w:rsid w:val="002E1D65"/>
    <w:rsid w:val="002E2612"/>
    <w:rsid w:val="002E2917"/>
    <w:rsid w:val="002E5B5A"/>
    <w:rsid w:val="003016D6"/>
    <w:rsid w:val="003054EC"/>
    <w:rsid w:val="00305896"/>
    <w:rsid w:val="00313F09"/>
    <w:rsid w:val="00314E2C"/>
    <w:rsid w:val="00317760"/>
    <w:rsid w:val="0032415C"/>
    <w:rsid w:val="0032463E"/>
    <w:rsid w:val="003254C2"/>
    <w:rsid w:val="00325C3B"/>
    <w:rsid w:val="00330731"/>
    <w:rsid w:val="003322EC"/>
    <w:rsid w:val="00332661"/>
    <w:rsid w:val="00334CDA"/>
    <w:rsid w:val="0033783A"/>
    <w:rsid w:val="00341B2B"/>
    <w:rsid w:val="00343EBB"/>
    <w:rsid w:val="003469FB"/>
    <w:rsid w:val="00350971"/>
    <w:rsid w:val="00364530"/>
    <w:rsid w:val="00364DD3"/>
    <w:rsid w:val="0036619F"/>
    <w:rsid w:val="00372179"/>
    <w:rsid w:val="00373304"/>
    <w:rsid w:val="00373434"/>
    <w:rsid w:val="00374F17"/>
    <w:rsid w:val="00380572"/>
    <w:rsid w:val="00381AAE"/>
    <w:rsid w:val="00384008"/>
    <w:rsid w:val="0038464A"/>
    <w:rsid w:val="00391973"/>
    <w:rsid w:val="00395CC2"/>
    <w:rsid w:val="003A5D0B"/>
    <w:rsid w:val="003B1460"/>
    <w:rsid w:val="003B148C"/>
    <w:rsid w:val="003B32F9"/>
    <w:rsid w:val="003B6AE5"/>
    <w:rsid w:val="003B7E15"/>
    <w:rsid w:val="003C4DCB"/>
    <w:rsid w:val="003C7BB1"/>
    <w:rsid w:val="003D07D9"/>
    <w:rsid w:val="003D256C"/>
    <w:rsid w:val="003D32F1"/>
    <w:rsid w:val="003D4D1A"/>
    <w:rsid w:val="003E10C4"/>
    <w:rsid w:val="003E2508"/>
    <w:rsid w:val="003E3964"/>
    <w:rsid w:val="003E4351"/>
    <w:rsid w:val="003E6977"/>
    <w:rsid w:val="003E6B3B"/>
    <w:rsid w:val="003F56B4"/>
    <w:rsid w:val="003F770B"/>
    <w:rsid w:val="004028FF"/>
    <w:rsid w:val="00406E7F"/>
    <w:rsid w:val="004149A1"/>
    <w:rsid w:val="00421490"/>
    <w:rsid w:val="00424BA6"/>
    <w:rsid w:val="00427D10"/>
    <w:rsid w:val="00431394"/>
    <w:rsid w:val="0043397B"/>
    <w:rsid w:val="0043603D"/>
    <w:rsid w:val="00436F1A"/>
    <w:rsid w:val="00441043"/>
    <w:rsid w:val="00444596"/>
    <w:rsid w:val="00446762"/>
    <w:rsid w:val="00447817"/>
    <w:rsid w:val="00454AF7"/>
    <w:rsid w:val="004560D9"/>
    <w:rsid w:val="00460692"/>
    <w:rsid w:val="004627BA"/>
    <w:rsid w:val="00477D10"/>
    <w:rsid w:val="00480F40"/>
    <w:rsid w:val="004829D5"/>
    <w:rsid w:val="00486488"/>
    <w:rsid w:val="004901A2"/>
    <w:rsid w:val="0049047B"/>
    <w:rsid w:val="004910B4"/>
    <w:rsid w:val="004957FD"/>
    <w:rsid w:val="004A1B17"/>
    <w:rsid w:val="004A39CF"/>
    <w:rsid w:val="004A6867"/>
    <w:rsid w:val="004B2A53"/>
    <w:rsid w:val="004B2D99"/>
    <w:rsid w:val="004B63DE"/>
    <w:rsid w:val="004B7ADD"/>
    <w:rsid w:val="004C2C40"/>
    <w:rsid w:val="004C585A"/>
    <w:rsid w:val="004C666B"/>
    <w:rsid w:val="004D1697"/>
    <w:rsid w:val="004D4688"/>
    <w:rsid w:val="004D4C46"/>
    <w:rsid w:val="004D51B1"/>
    <w:rsid w:val="004D697C"/>
    <w:rsid w:val="004D69F7"/>
    <w:rsid w:val="004D6BE9"/>
    <w:rsid w:val="004E0861"/>
    <w:rsid w:val="004E3030"/>
    <w:rsid w:val="004E3159"/>
    <w:rsid w:val="004F4826"/>
    <w:rsid w:val="005003B3"/>
    <w:rsid w:val="00501F75"/>
    <w:rsid w:val="00507676"/>
    <w:rsid w:val="00520B0F"/>
    <w:rsid w:val="00521E0C"/>
    <w:rsid w:val="00524042"/>
    <w:rsid w:val="005304A8"/>
    <w:rsid w:val="00533D7D"/>
    <w:rsid w:val="00535934"/>
    <w:rsid w:val="00536077"/>
    <w:rsid w:val="005366BC"/>
    <w:rsid w:val="005405DC"/>
    <w:rsid w:val="005427DE"/>
    <w:rsid w:val="00543DA6"/>
    <w:rsid w:val="00544C85"/>
    <w:rsid w:val="00550ACC"/>
    <w:rsid w:val="005536C8"/>
    <w:rsid w:val="0055445C"/>
    <w:rsid w:val="0056107D"/>
    <w:rsid w:val="00563519"/>
    <w:rsid w:val="005642A6"/>
    <w:rsid w:val="00564BF6"/>
    <w:rsid w:val="00567C58"/>
    <w:rsid w:val="00573DB1"/>
    <w:rsid w:val="005744C8"/>
    <w:rsid w:val="00582BE8"/>
    <w:rsid w:val="00582D4F"/>
    <w:rsid w:val="00583663"/>
    <w:rsid w:val="00585D2B"/>
    <w:rsid w:val="005873BB"/>
    <w:rsid w:val="00592EE4"/>
    <w:rsid w:val="0059423E"/>
    <w:rsid w:val="005A041C"/>
    <w:rsid w:val="005A185A"/>
    <w:rsid w:val="005A1E59"/>
    <w:rsid w:val="005A2860"/>
    <w:rsid w:val="005A3CD5"/>
    <w:rsid w:val="005A4F8E"/>
    <w:rsid w:val="005B7E90"/>
    <w:rsid w:val="005C27C2"/>
    <w:rsid w:val="005C78E2"/>
    <w:rsid w:val="005D23AA"/>
    <w:rsid w:val="005D2B34"/>
    <w:rsid w:val="005D6FC6"/>
    <w:rsid w:val="005E1460"/>
    <w:rsid w:val="005E584E"/>
    <w:rsid w:val="005F0436"/>
    <w:rsid w:val="005F2BDD"/>
    <w:rsid w:val="005F3840"/>
    <w:rsid w:val="00600ECE"/>
    <w:rsid w:val="006113FC"/>
    <w:rsid w:val="00617653"/>
    <w:rsid w:val="00621206"/>
    <w:rsid w:val="006227D7"/>
    <w:rsid w:val="0062383F"/>
    <w:rsid w:val="00627D23"/>
    <w:rsid w:val="00631BE4"/>
    <w:rsid w:val="00634387"/>
    <w:rsid w:val="00641213"/>
    <w:rsid w:val="00650D2A"/>
    <w:rsid w:val="00650F25"/>
    <w:rsid w:val="00654B79"/>
    <w:rsid w:val="00657006"/>
    <w:rsid w:val="00661738"/>
    <w:rsid w:val="0067081A"/>
    <w:rsid w:val="00690C9D"/>
    <w:rsid w:val="00694A1F"/>
    <w:rsid w:val="0069567B"/>
    <w:rsid w:val="006958B1"/>
    <w:rsid w:val="006960D3"/>
    <w:rsid w:val="006A092B"/>
    <w:rsid w:val="006A645A"/>
    <w:rsid w:val="006B1180"/>
    <w:rsid w:val="006B3235"/>
    <w:rsid w:val="006C053C"/>
    <w:rsid w:val="006C10B3"/>
    <w:rsid w:val="006C4CB9"/>
    <w:rsid w:val="006C5588"/>
    <w:rsid w:val="006D11B4"/>
    <w:rsid w:val="006D29DB"/>
    <w:rsid w:val="006D43A1"/>
    <w:rsid w:val="006D6B2B"/>
    <w:rsid w:val="006D7923"/>
    <w:rsid w:val="006E0E4E"/>
    <w:rsid w:val="006E30E1"/>
    <w:rsid w:val="006F28F9"/>
    <w:rsid w:val="006F318E"/>
    <w:rsid w:val="006F6199"/>
    <w:rsid w:val="006F633B"/>
    <w:rsid w:val="006F7E3F"/>
    <w:rsid w:val="006F7FCC"/>
    <w:rsid w:val="00702FE1"/>
    <w:rsid w:val="007036D2"/>
    <w:rsid w:val="00705576"/>
    <w:rsid w:val="00707A10"/>
    <w:rsid w:val="0071019D"/>
    <w:rsid w:val="0071168C"/>
    <w:rsid w:val="007130F4"/>
    <w:rsid w:val="00715C0A"/>
    <w:rsid w:val="00716D0B"/>
    <w:rsid w:val="007173E2"/>
    <w:rsid w:val="00717778"/>
    <w:rsid w:val="0071793A"/>
    <w:rsid w:val="00721DD6"/>
    <w:rsid w:val="00723B31"/>
    <w:rsid w:val="00723F51"/>
    <w:rsid w:val="007317FC"/>
    <w:rsid w:val="00732518"/>
    <w:rsid w:val="0073430C"/>
    <w:rsid w:val="00735B7B"/>
    <w:rsid w:val="00736E21"/>
    <w:rsid w:val="007425E7"/>
    <w:rsid w:val="00743093"/>
    <w:rsid w:val="0074394D"/>
    <w:rsid w:val="007439CE"/>
    <w:rsid w:val="00747B45"/>
    <w:rsid w:val="007556BF"/>
    <w:rsid w:val="00756BB4"/>
    <w:rsid w:val="0076259B"/>
    <w:rsid w:val="00764FBF"/>
    <w:rsid w:val="007673F9"/>
    <w:rsid w:val="007719B7"/>
    <w:rsid w:val="007756FA"/>
    <w:rsid w:val="00783B65"/>
    <w:rsid w:val="00783EDC"/>
    <w:rsid w:val="00785605"/>
    <w:rsid w:val="007859AB"/>
    <w:rsid w:val="00785C9E"/>
    <w:rsid w:val="00786009"/>
    <w:rsid w:val="0078661C"/>
    <w:rsid w:val="007870D9"/>
    <w:rsid w:val="00787CFB"/>
    <w:rsid w:val="00791BC1"/>
    <w:rsid w:val="007947F8"/>
    <w:rsid w:val="007959D4"/>
    <w:rsid w:val="00797931"/>
    <w:rsid w:val="007A2451"/>
    <w:rsid w:val="007A2484"/>
    <w:rsid w:val="007A2F2C"/>
    <w:rsid w:val="007A7B4A"/>
    <w:rsid w:val="007B2B34"/>
    <w:rsid w:val="007B57D1"/>
    <w:rsid w:val="007C1B3F"/>
    <w:rsid w:val="007C20FF"/>
    <w:rsid w:val="007C71FE"/>
    <w:rsid w:val="007D2027"/>
    <w:rsid w:val="007D2746"/>
    <w:rsid w:val="007D65CD"/>
    <w:rsid w:val="007E3809"/>
    <w:rsid w:val="007E3D72"/>
    <w:rsid w:val="007E788D"/>
    <w:rsid w:val="007F1C6E"/>
    <w:rsid w:val="007F7EE3"/>
    <w:rsid w:val="00805796"/>
    <w:rsid w:val="00811805"/>
    <w:rsid w:val="00814B91"/>
    <w:rsid w:val="0082218F"/>
    <w:rsid w:val="00822FE8"/>
    <w:rsid w:val="00827F2D"/>
    <w:rsid w:val="00841038"/>
    <w:rsid w:val="008415CE"/>
    <w:rsid w:val="008429EF"/>
    <w:rsid w:val="00844F86"/>
    <w:rsid w:val="00845EC2"/>
    <w:rsid w:val="00846E4C"/>
    <w:rsid w:val="00857462"/>
    <w:rsid w:val="00862628"/>
    <w:rsid w:val="00864038"/>
    <w:rsid w:val="00864DBF"/>
    <w:rsid w:val="00867D4E"/>
    <w:rsid w:val="008702D8"/>
    <w:rsid w:val="008720EA"/>
    <w:rsid w:val="00885A94"/>
    <w:rsid w:val="008866C0"/>
    <w:rsid w:val="00892AA8"/>
    <w:rsid w:val="00892B56"/>
    <w:rsid w:val="00896BA4"/>
    <w:rsid w:val="0089794B"/>
    <w:rsid w:val="008A0045"/>
    <w:rsid w:val="008A14FA"/>
    <w:rsid w:val="008A4DF4"/>
    <w:rsid w:val="008A5714"/>
    <w:rsid w:val="008A7314"/>
    <w:rsid w:val="008B0AE4"/>
    <w:rsid w:val="008B4869"/>
    <w:rsid w:val="008B5E51"/>
    <w:rsid w:val="008B5ED2"/>
    <w:rsid w:val="008B73E6"/>
    <w:rsid w:val="008B7A09"/>
    <w:rsid w:val="008C1FE1"/>
    <w:rsid w:val="008C3C08"/>
    <w:rsid w:val="008C5C9E"/>
    <w:rsid w:val="008D1CFD"/>
    <w:rsid w:val="008D2A87"/>
    <w:rsid w:val="008E204E"/>
    <w:rsid w:val="008E2BEB"/>
    <w:rsid w:val="008F0203"/>
    <w:rsid w:val="008F1322"/>
    <w:rsid w:val="008F25BC"/>
    <w:rsid w:val="008F3C7A"/>
    <w:rsid w:val="008F44CA"/>
    <w:rsid w:val="008F6BB6"/>
    <w:rsid w:val="00912766"/>
    <w:rsid w:val="0091581C"/>
    <w:rsid w:val="00922A22"/>
    <w:rsid w:val="00924A2C"/>
    <w:rsid w:val="00926610"/>
    <w:rsid w:val="00932F47"/>
    <w:rsid w:val="0093310B"/>
    <w:rsid w:val="009365CA"/>
    <w:rsid w:val="00937A47"/>
    <w:rsid w:val="00942982"/>
    <w:rsid w:val="0094495F"/>
    <w:rsid w:val="00945D7D"/>
    <w:rsid w:val="00947060"/>
    <w:rsid w:val="00963307"/>
    <w:rsid w:val="00965103"/>
    <w:rsid w:val="00966039"/>
    <w:rsid w:val="00976395"/>
    <w:rsid w:val="0098408B"/>
    <w:rsid w:val="00984364"/>
    <w:rsid w:val="009859BA"/>
    <w:rsid w:val="0098615A"/>
    <w:rsid w:val="00991E2A"/>
    <w:rsid w:val="0099435F"/>
    <w:rsid w:val="0099484C"/>
    <w:rsid w:val="00996EC4"/>
    <w:rsid w:val="00997BE4"/>
    <w:rsid w:val="009A4F8D"/>
    <w:rsid w:val="009A5298"/>
    <w:rsid w:val="009A69C2"/>
    <w:rsid w:val="009A7A98"/>
    <w:rsid w:val="009B3087"/>
    <w:rsid w:val="009B53BA"/>
    <w:rsid w:val="009C0F08"/>
    <w:rsid w:val="009C46F3"/>
    <w:rsid w:val="009D0FA0"/>
    <w:rsid w:val="009D539D"/>
    <w:rsid w:val="009E16EB"/>
    <w:rsid w:val="009E6402"/>
    <w:rsid w:val="009F00B7"/>
    <w:rsid w:val="009F0E75"/>
    <w:rsid w:val="009F1AEB"/>
    <w:rsid w:val="009F2C82"/>
    <w:rsid w:val="00A010DD"/>
    <w:rsid w:val="00A02880"/>
    <w:rsid w:val="00A0384E"/>
    <w:rsid w:val="00A10074"/>
    <w:rsid w:val="00A10A27"/>
    <w:rsid w:val="00A13727"/>
    <w:rsid w:val="00A13CB4"/>
    <w:rsid w:val="00A14FC3"/>
    <w:rsid w:val="00A17141"/>
    <w:rsid w:val="00A21561"/>
    <w:rsid w:val="00A221AE"/>
    <w:rsid w:val="00A2648D"/>
    <w:rsid w:val="00A27E70"/>
    <w:rsid w:val="00A31394"/>
    <w:rsid w:val="00A32929"/>
    <w:rsid w:val="00A33ABF"/>
    <w:rsid w:val="00A34A9D"/>
    <w:rsid w:val="00A35F95"/>
    <w:rsid w:val="00A4342C"/>
    <w:rsid w:val="00A4661F"/>
    <w:rsid w:val="00A46A79"/>
    <w:rsid w:val="00A6430B"/>
    <w:rsid w:val="00A645A9"/>
    <w:rsid w:val="00A64D06"/>
    <w:rsid w:val="00A677B1"/>
    <w:rsid w:val="00A810DD"/>
    <w:rsid w:val="00A83E34"/>
    <w:rsid w:val="00A84D0C"/>
    <w:rsid w:val="00A84D5D"/>
    <w:rsid w:val="00A878BA"/>
    <w:rsid w:val="00A9613A"/>
    <w:rsid w:val="00AA2C8B"/>
    <w:rsid w:val="00AA3D77"/>
    <w:rsid w:val="00AA7B40"/>
    <w:rsid w:val="00AB6B56"/>
    <w:rsid w:val="00AC374A"/>
    <w:rsid w:val="00AC3A5C"/>
    <w:rsid w:val="00AD09CC"/>
    <w:rsid w:val="00AD2711"/>
    <w:rsid w:val="00AD585F"/>
    <w:rsid w:val="00AD58FB"/>
    <w:rsid w:val="00AD6EA6"/>
    <w:rsid w:val="00AD7B77"/>
    <w:rsid w:val="00AE1C89"/>
    <w:rsid w:val="00AE3864"/>
    <w:rsid w:val="00AE3FA0"/>
    <w:rsid w:val="00AE4C7B"/>
    <w:rsid w:val="00AE61E4"/>
    <w:rsid w:val="00AE7859"/>
    <w:rsid w:val="00AF3099"/>
    <w:rsid w:val="00B02F2A"/>
    <w:rsid w:val="00B05B68"/>
    <w:rsid w:val="00B1219F"/>
    <w:rsid w:val="00B161D5"/>
    <w:rsid w:val="00B16830"/>
    <w:rsid w:val="00B22416"/>
    <w:rsid w:val="00B263D6"/>
    <w:rsid w:val="00B32E96"/>
    <w:rsid w:val="00B375B6"/>
    <w:rsid w:val="00B37C64"/>
    <w:rsid w:val="00B43DA1"/>
    <w:rsid w:val="00B454E6"/>
    <w:rsid w:val="00B47E96"/>
    <w:rsid w:val="00B52C16"/>
    <w:rsid w:val="00B52FBF"/>
    <w:rsid w:val="00B60DA6"/>
    <w:rsid w:val="00B61BCB"/>
    <w:rsid w:val="00B61F5B"/>
    <w:rsid w:val="00B71B5C"/>
    <w:rsid w:val="00B829A6"/>
    <w:rsid w:val="00B9020A"/>
    <w:rsid w:val="00B903D5"/>
    <w:rsid w:val="00B9049D"/>
    <w:rsid w:val="00B90FB7"/>
    <w:rsid w:val="00B9429D"/>
    <w:rsid w:val="00B95274"/>
    <w:rsid w:val="00B974E6"/>
    <w:rsid w:val="00BA0C19"/>
    <w:rsid w:val="00BA3478"/>
    <w:rsid w:val="00BA4522"/>
    <w:rsid w:val="00BA5748"/>
    <w:rsid w:val="00BA655D"/>
    <w:rsid w:val="00BB15AA"/>
    <w:rsid w:val="00BB4855"/>
    <w:rsid w:val="00BC605C"/>
    <w:rsid w:val="00BC638C"/>
    <w:rsid w:val="00BD0F77"/>
    <w:rsid w:val="00BD189F"/>
    <w:rsid w:val="00BD38B7"/>
    <w:rsid w:val="00BD63F4"/>
    <w:rsid w:val="00BE05A0"/>
    <w:rsid w:val="00BE0C28"/>
    <w:rsid w:val="00BE51C2"/>
    <w:rsid w:val="00BE608C"/>
    <w:rsid w:val="00BF4D64"/>
    <w:rsid w:val="00C001BC"/>
    <w:rsid w:val="00C01470"/>
    <w:rsid w:val="00C0235D"/>
    <w:rsid w:val="00C05426"/>
    <w:rsid w:val="00C121CE"/>
    <w:rsid w:val="00C1297C"/>
    <w:rsid w:val="00C13DAF"/>
    <w:rsid w:val="00C14A7B"/>
    <w:rsid w:val="00C15D7E"/>
    <w:rsid w:val="00C15F23"/>
    <w:rsid w:val="00C17D84"/>
    <w:rsid w:val="00C209A3"/>
    <w:rsid w:val="00C22A79"/>
    <w:rsid w:val="00C236C1"/>
    <w:rsid w:val="00C24B0A"/>
    <w:rsid w:val="00C26E74"/>
    <w:rsid w:val="00C2740B"/>
    <w:rsid w:val="00C277FA"/>
    <w:rsid w:val="00C31F5F"/>
    <w:rsid w:val="00C33D1E"/>
    <w:rsid w:val="00C34174"/>
    <w:rsid w:val="00C34199"/>
    <w:rsid w:val="00C36462"/>
    <w:rsid w:val="00C4132B"/>
    <w:rsid w:val="00C43E21"/>
    <w:rsid w:val="00C514CA"/>
    <w:rsid w:val="00C51509"/>
    <w:rsid w:val="00C53F9F"/>
    <w:rsid w:val="00C54627"/>
    <w:rsid w:val="00C61402"/>
    <w:rsid w:val="00C64A02"/>
    <w:rsid w:val="00C64ADA"/>
    <w:rsid w:val="00C74995"/>
    <w:rsid w:val="00C76178"/>
    <w:rsid w:val="00C77BCA"/>
    <w:rsid w:val="00C82339"/>
    <w:rsid w:val="00C82D86"/>
    <w:rsid w:val="00C90D15"/>
    <w:rsid w:val="00C95F35"/>
    <w:rsid w:val="00C97633"/>
    <w:rsid w:val="00C97AA2"/>
    <w:rsid w:val="00CA7115"/>
    <w:rsid w:val="00CB5B3D"/>
    <w:rsid w:val="00CC303D"/>
    <w:rsid w:val="00CC3365"/>
    <w:rsid w:val="00CC3C1D"/>
    <w:rsid w:val="00CC47A5"/>
    <w:rsid w:val="00CC6E90"/>
    <w:rsid w:val="00CC7638"/>
    <w:rsid w:val="00CD331E"/>
    <w:rsid w:val="00CD395B"/>
    <w:rsid w:val="00CD48D0"/>
    <w:rsid w:val="00CD5114"/>
    <w:rsid w:val="00CD7AB9"/>
    <w:rsid w:val="00CE45C1"/>
    <w:rsid w:val="00CE47A3"/>
    <w:rsid w:val="00CF314C"/>
    <w:rsid w:val="00CF315D"/>
    <w:rsid w:val="00CF3807"/>
    <w:rsid w:val="00CF6A6B"/>
    <w:rsid w:val="00CF6D83"/>
    <w:rsid w:val="00D0667E"/>
    <w:rsid w:val="00D10E0E"/>
    <w:rsid w:val="00D145F9"/>
    <w:rsid w:val="00D20C12"/>
    <w:rsid w:val="00D21CFB"/>
    <w:rsid w:val="00D2397A"/>
    <w:rsid w:val="00D30D58"/>
    <w:rsid w:val="00D32EAB"/>
    <w:rsid w:val="00D3593A"/>
    <w:rsid w:val="00D41004"/>
    <w:rsid w:val="00D41F7B"/>
    <w:rsid w:val="00D476F5"/>
    <w:rsid w:val="00D50BD3"/>
    <w:rsid w:val="00D53D79"/>
    <w:rsid w:val="00D5502D"/>
    <w:rsid w:val="00D56294"/>
    <w:rsid w:val="00D57357"/>
    <w:rsid w:val="00D57D67"/>
    <w:rsid w:val="00D627E5"/>
    <w:rsid w:val="00D663CE"/>
    <w:rsid w:val="00D67C96"/>
    <w:rsid w:val="00D71E15"/>
    <w:rsid w:val="00D74F52"/>
    <w:rsid w:val="00D768A2"/>
    <w:rsid w:val="00D8162C"/>
    <w:rsid w:val="00D817FF"/>
    <w:rsid w:val="00D85C0F"/>
    <w:rsid w:val="00D86D52"/>
    <w:rsid w:val="00D87A84"/>
    <w:rsid w:val="00D90228"/>
    <w:rsid w:val="00D912A9"/>
    <w:rsid w:val="00D933E5"/>
    <w:rsid w:val="00D949C8"/>
    <w:rsid w:val="00D94B2F"/>
    <w:rsid w:val="00D96053"/>
    <w:rsid w:val="00DA0440"/>
    <w:rsid w:val="00DA1D3D"/>
    <w:rsid w:val="00DB33DB"/>
    <w:rsid w:val="00DB3403"/>
    <w:rsid w:val="00DB43A9"/>
    <w:rsid w:val="00DB466A"/>
    <w:rsid w:val="00DC1CA7"/>
    <w:rsid w:val="00DC5763"/>
    <w:rsid w:val="00DC61A8"/>
    <w:rsid w:val="00DD2AE4"/>
    <w:rsid w:val="00DD2D8E"/>
    <w:rsid w:val="00DD42EE"/>
    <w:rsid w:val="00DD4C41"/>
    <w:rsid w:val="00DD5F21"/>
    <w:rsid w:val="00DD6AB2"/>
    <w:rsid w:val="00DE09F8"/>
    <w:rsid w:val="00DE2DEB"/>
    <w:rsid w:val="00DE3229"/>
    <w:rsid w:val="00DE5FB6"/>
    <w:rsid w:val="00DE62C8"/>
    <w:rsid w:val="00DE770B"/>
    <w:rsid w:val="00DF012E"/>
    <w:rsid w:val="00DF0F1C"/>
    <w:rsid w:val="00DF5DAC"/>
    <w:rsid w:val="00E049DD"/>
    <w:rsid w:val="00E06246"/>
    <w:rsid w:val="00E06BA4"/>
    <w:rsid w:val="00E07EA0"/>
    <w:rsid w:val="00E12758"/>
    <w:rsid w:val="00E12AD8"/>
    <w:rsid w:val="00E252BA"/>
    <w:rsid w:val="00E26E68"/>
    <w:rsid w:val="00E354E4"/>
    <w:rsid w:val="00E5194A"/>
    <w:rsid w:val="00E60B4A"/>
    <w:rsid w:val="00E60C4D"/>
    <w:rsid w:val="00E61BD7"/>
    <w:rsid w:val="00E710B7"/>
    <w:rsid w:val="00E76447"/>
    <w:rsid w:val="00E863E4"/>
    <w:rsid w:val="00E90956"/>
    <w:rsid w:val="00E95A2A"/>
    <w:rsid w:val="00EA152D"/>
    <w:rsid w:val="00EA26F5"/>
    <w:rsid w:val="00EA45E2"/>
    <w:rsid w:val="00EB01BA"/>
    <w:rsid w:val="00EB1B70"/>
    <w:rsid w:val="00EB3E6D"/>
    <w:rsid w:val="00EB7764"/>
    <w:rsid w:val="00EC71BB"/>
    <w:rsid w:val="00EC7CAA"/>
    <w:rsid w:val="00EC7E2C"/>
    <w:rsid w:val="00ED0013"/>
    <w:rsid w:val="00ED022C"/>
    <w:rsid w:val="00ED4D4D"/>
    <w:rsid w:val="00ED4E86"/>
    <w:rsid w:val="00ED56A7"/>
    <w:rsid w:val="00ED6829"/>
    <w:rsid w:val="00ED6FF7"/>
    <w:rsid w:val="00EE1526"/>
    <w:rsid w:val="00EF1E80"/>
    <w:rsid w:val="00EF32FD"/>
    <w:rsid w:val="00F0424D"/>
    <w:rsid w:val="00F04C36"/>
    <w:rsid w:val="00F1209F"/>
    <w:rsid w:val="00F16AB1"/>
    <w:rsid w:val="00F17021"/>
    <w:rsid w:val="00F22505"/>
    <w:rsid w:val="00F22CA2"/>
    <w:rsid w:val="00F2770B"/>
    <w:rsid w:val="00F304C8"/>
    <w:rsid w:val="00F30C72"/>
    <w:rsid w:val="00F32E7E"/>
    <w:rsid w:val="00F363A2"/>
    <w:rsid w:val="00F43A74"/>
    <w:rsid w:val="00F44D51"/>
    <w:rsid w:val="00F44ECA"/>
    <w:rsid w:val="00F45D0D"/>
    <w:rsid w:val="00F469F4"/>
    <w:rsid w:val="00F50F22"/>
    <w:rsid w:val="00F5374C"/>
    <w:rsid w:val="00F667C7"/>
    <w:rsid w:val="00F674D2"/>
    <w:rsid w:val="00F706EC"/>
    <w:rsid w:val="00F74155"/>
    <w:rsid w:val="00F7513F"/>
    <w:rsid w:val="00F752BE"/>
    <w:rsid w:val="00F821A5"/>
    <w:rsid w:val="00F83140"/>
    <w:rsid w:val="00F921B9"/>
    <w:rsid w:val="00F92327"/>
    <w:rsid w:val="00F97D1F"/>
    <w:rsid w:val="00FA170E"/>
    <w:rsid w:val="00FA2DBE"/>
    <w:rsid w:val="00FA6135"/>
    <w:rsid w:val="00FA7CA7"/>
    <w:rsid w:val="00FB36B5"/>
    <w:rsid w:val="00FB5797"/>
    <w:rsid w:val="00FB6DE5"/>
    <w:rsid w:val="00FC0B2B"/>
    <w:rsid w:val="00FC329A"/>
    <w:rsid w:val="00FC334A"/>
    <w:rsid w:val="00FC4C1A"/>
    <w:rsid w:val="00FC5E11"/>
    <w:rsid w:val="00FD3A33"/>
    <w:rsid w:val="00FD3EED"/>
    <w:rsid w:val="00FD7A7A"/>
    <w:rsid w:val="00FE0EEB"/>
    <w:rsid w:val="00FE1349"/>
    <w:rsid w:val="00FE41F0"/>
    <w:rsid w:val="00FE5CEC"/>
    <w:rsid w:val="00FF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9" w:qFormat="1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4D51"/>
    <w:pPr>
      <w:spacing w:line="276" w:lineRule="auto"/>
      <w:jc w:val="both"/>
    </w:pPr>
    <w:rPr>
      <w:rFonts w:ascii="Source Sans Pro Light" w:hAnsi="Source Sans Pro Light"/>
      <w:sz w:val="22"/>
      <w:lang w:val="de-AT" w:eastAsia="de-DE"/>
    </w:rPr>
  </w:style>
  <w:style w:type="paragraph" w:styleId="berschrift1">
    <w:name w:val="heading 1"/>
    <w:basedOn w:val="Standard"/>
    <w:next w:val="Standard"/>
    <w:qFormat/>
    <w:rsid w:val="00250E31"/>
    <w:pPr>
      <w:spacing w:after="60" w:line="264" w:lineRule="auto"/>
      <w:outlineLvl w:val="0"/>
    </w:pPr>
    <w:rPr>
      <w:rFonts w:ascii="Source Sans Pro Black" w:hAnsi="Source Sans Pro Black"/>
      <w:b/>
      <w:color w:val="2A5EAD" w:themeColor="accent1"/>
      <w:sz w:val="44"/>
      <w:szCs w:val="44"/>
      <w:lang w:val="it-IT"/>
    </w:rPr>
  </w:style>
  <w:style w:type="paragraph" w:styleId="berschrift2">
    <w:name w:val="heading 2"/>
    <w:basedOn w:val="Standard"/>
    <w:next w:val="Standard"/>
    <w:qFormat/>
    <w:rsid w:val="00250E31"/>
    <w:pPr>
      <w:spacing w:after="60" w:line="264" w:lineRule="auto"/>
      <w:outlineLvl w:val="1"/>
    </w:pPr>
    <w:rPr>
      <w:rFonts w:ascii="Source Sans Pro" w:hAnsi="Source Sans Pro" w:cs="Tahoma"/>
      <w:b/>
      <w:color w:val="2A5EAD" w:themeColor="accent1"/>
      <w:sz w:val="28"/>
      <w:szCs w:val="28"/>
      <w:u w:val="single"/>
      <w:lang w:val="it-IT"/>
    </w:rPr>
  </w:style>
  <w:style w:type="paragraph" w:styleId="berschrift3">
    <w:name w:val="heading 3"/>
    <w:basedOn w:val="Standard"/>
    <w:next w:val="Standard"/>
    <w:rsid w:val="00DB43A9"/>
    <w:pPr>
      <w:keepNext/>
      <w:spacing w:before="240" w:after="60"/>
      <w:outlineLvl w:val="2"/>
    </w:pPr>
    <w:rPr>
      <w:rFonts w:ascii="Arial" w:hAnsi="Arial"/>
      <w:b/>
      <w:sz w:val="21"/>
    </w:rPr>
  </w:style>
  <w:style w:type="paragraph" w:styleId="berschrift4">
    <w:name w:val="heading 4"/>
    <w:basedOn w:val="Standard"/>
    <w:next w:val="Standard"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rsid w:val="00DB43A9"/>
    <w:pPr>
      <w:keepNext/>
      <w:framePr w:w="7936" w:h="5323" w:hRule="exact" w:hSpace="141" w:wrap="around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berschrift6">
    <w:name w:val="heading 6"/>
    <w:basedOn w:val="Standard"/>
    <w:next w:val="Standard"/>
    <w:rsid w:val="00DB43A9"/>
    <w:pPr>
      <w:keepNext/>
      <w:spacing w:line="360" w:lineRule="auto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DB43A9"/>
    <w:pPr>
      <w:keepNext/>
      <w:outlineLvl w:val="6"/>
    </w:pPr>
    <w:rPr>
      <w:b/>
      <w:bCs/>
      <w:lang w:val="it-IT"/>
    </w:rPr>
  </w:style>
  <w:style w:type="paragraph" w:styleId="berschrift8">
    <w:name w:val="heading 8"/>
    <w:basedOn w:val="Standard"/>
    <w:next w:val="Standard"/>
    <w:rsid w:val="00DB43A9"/>
    <w:pPr>
      <w:keepNext/>
      <w:jc w:val="center"/>
      <w:outlineLvl w:val="7"/>
    </w:pPr>
    <w:rPr>
      <w:bCs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43A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rsid w:val="00DB43A9"/>
    <w:pPr>
      <w:tabs>
        <w:tab w:val="center" w:pos="4819"/>
        <w:tab w:val="right" w:pos="9638"/>
      </w:tabs>
    </w:pPr>
  </w:style>
  <w:style w:type="character" w:styleId="Hyperlink">
    <w:name w:val="Hyperlink"/>
    <w:rsid w:val="00DB43A9"/>
    <w:rPr>
      <w:color w:val="0000FF"/>
      <w:u w:val="single"/>
    </w:rPr>
  </w:style>
  <w:style w:type="paragraph" w:customStyle="1" w:styleId="Vorspann">
    <w:name w:val="Vorspann"/>
    <w:basedOn w:val="Standard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Textkrper">
    <w:name w:val="Body Text"/>
    <w:basedOn w:val="Standard"/>
    <w:rsid w:val="00DB43A9"/>
    <w:pPr>
      <w:spacing w:line="260" w:lineRule="atLeast"/>
    </w:pPr>
    <w:rPr>
      <w:rFonts w:ascii="Garamond" w:hAnsi="Garamond"/>
      <w:spacing w:val="17"/>
    </w:rPr>
  </w:style>
  <w:style w:type="paragraph" w:styleId="Textkrper2">
    <w:name w:val="Body Text 2"/>
    <w:basedOn w:val="Standard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Standard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BesuchterHyperlink">
    <w:name w:val="FollowedHyperlink"/>
    <w:rsid w:val="00DB43A9"/>
    <w:rPr>
      <w:color w:val="800080"/>
      <w:u w:val="single"/>
    </w:rPr>
  </w:style>
  <w:style w:type="paragraph" w:customStyle="1" w:styleId="TabellenInhalt">
    <w:name w:val="Tabellen Inhalt"/>
    <w:basedOn w:val="Textkrper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lang w:val="de-DE"/>
    </w:rPr>
  </w:style>
  <w:style w:type="paragraph" w:customStyle="1" w:styleId="Fonte">
    <w:name w:val="Fonte"/>
    <w:basedOn w:val="Textkrper"/>
    <w:next w:val="Textkrper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Textkrper"/>
    <w:next w:val="Textkrper"/>
    <w:autoRedefine/>
    <w:rsid w:val="00DB43A9"/>
    <w:pPr>
      <w:spacing w:before="180" w:after="60" w:line="240" w:lineRule="auto"/>
    </w:pPr>
    <w:rPr>
      <w:rFonts w:ascii="Arial" w:hAnsi="Arial"/>
      <w:b/>
      <w:bCs/>
      <w:spacing w:val="0"/>
      <w:lang w:val="it-IT" w:eastAsia="it-IT"/>
    </w:rPr>
  </w:style>
  <w:style w:type="paragraph" w:styleId="Verzeichnis1">
    <w:name w:val="toc 1"/>
    <w:basedOn w:val="Standard"/>
    <w:next w:val="Standard"/>
    <w:autoRedefine/>
    <w:semiHidden/>
    <w:rsid w:val="00DB43A9"/>
    <w:pPr>
      <w:spacing w:before="360"/>
    </w:pPr>
    <w:rPr>
      <w:rFonts w:ascii="Arial" w:hAnsi="Arial"/>
      <w:b/>
      <w:bCs/>
      <w:caps/>
      <w:noProof/>
      <w:szCs w:val="28"/>
      <w:lang w:val="it-IT" w:eastAsia="it-IT"/>
    </w:rPr>
  </w:style>
  <w:style w:type="paragraph" w:customStyle="1" w:styleId="Zitate">
    <w:name w:val="Zitate"/>
    <w:basedOn w:val="Standard"/>
    <w:rsid w:val="00DB43A9"/>
    <w:pPr>
      <w:spacing w:after="120"/>
      <w:ind w:left="851" w:right="851"/>
    </w:pPr>
    <w:rPr>
      <w:rFonts w:ascii="CG Omega" w:hAnsi="CG Omega"/>
      <w:i/>
    </w:rPr>
  </w:style>
  <w:style w:type="character" w:customStyle="1" w:styleId="FonteTabGraf">
    <w:name w:val="Fonte Tab/Graf"/>
    <w:rsid w:val="00DB43A9"/>
    <w:rPr>
      <w:rFonts w:ascii="Arial" w:hAnsi="Arial" w:cs="Arial"/>
      <w:i/>
      <w:sz w:val="20"/>
      <w:szCs w:val="16"/>
      <w:lang w:val="it-IT"/>
    </w:rPr>
  </w:style>
  <w:style w:type="paragraph" w:styleId="Beschriftung">
    <w:name w:val="caption"/>
    <w:basedOn w:val="Standard"/>
    <w:next w:val="Standard"/>
    <w:link w:val="BeschriftungZchn"/>
    <w:rsid w:val="00DB43A9"/>
    <w:pPr>
      <w:spacing w:before="120" w:after="120"/>
    </w:pPr>
    <w:rPr>
      <w:b/>
      <w:szCs w:val="24"/>
      <w:lang w:val="de-DE"/>
    </w:rPr>
  </w:style>
  <w:style w:type="paragraph" w:customStyle="1" w:styleId="Nota">
    <w:name w:val="Nota"/>
    <w:basedOn w:val="Standard"/>
    <w:rsid w:val="00DB43A9"/>
    <w:rPr>
      <w:szCs w:val="24"/>
      <w:lang w:val="it-IT"/>
    </w:rPr>
  </w:style>
  <w:style w:type="paragraph" w:customStyle="1" w:styleId="testomario">
    <w:name w:val="testo mario"/>
    <w:basedOn w:val="Standard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el">
    <w:name w:val="Title"/>
    <w:basedOn w:val="Standard"/>
    <w:rsid w:val="00DB43A9"/>
    <w:pPr>
      <w:jc w:val="center"/>
    </w:pPr>
    <w:rPr>
      <w:b/>
      <w:color w:val="993300"/>
      <w:sz w:val="36"/>
      <w:lang w:val="it-IT"/>
    </w:rPr>
  </w:style>
  <w:style w:type="paragraph" w:styleId="Untertitel">
    <w:name w:val="Subtitle"/>
    <w:basedOn w:val="Standard"/>
    <w:qFormat/>
    <w:rsid w:val="00F44D51"/>
    <w:rPr>
      <w:rFonts w:ascii="Source Sans Pro" w:hAnsi="Source Sans Pro"/>
      <w:b/>
      <w:color w:val="2A5EAD" w:themeColor="accent1"/>
      <w:szCs w:val="22"/>
      <w:lang w:val="it-IT"/>
    </w:rPr>
  </w:style>
  <w:style w:type="paragraph" w:styleId="Index1">
    <w:name w:val="index 1"/>
    <w:basedOn w:val="Standard"/>
    <w:next w:val="Standard"/>
    <w:autoRedefine/>
    <w:semiHidden/>
    <w:rsid w:val="00DB43A9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DB43A9"/>
    <w:rPr>
      <w:szCs w:val="24"/>
      <w:lang w:val="de-DE"/>
    </w:rPr>
  </w:style>
  <w:style w:type="character" w:styleId="Funotenzeichen">
    <w:name w:val="footnote reference"/>
    <w:semiHidden/>
    <w:rsid w:val="00DB43A9"/>
    <w:rPr>
      <w:vertAlign w:val="superscript"/>
    </w:rPr>
  </w:style>
  <w:style w:type="paragraph" w:customStyle="1" w:styleId="Titolo12">
    <w:name w:val="Titolo1.2"/>
    <w:basedOn w:val="berschrift1"/>
    <w:autoRedefine/>
    <w:rsid w:val="00DB43A9"/>
    <w:pPr>
      <w:numPr>
        <w:numId w:val="1"/>
      </w:numPr>
    </w:pPr>
    <w:rPr>
      <w:rFonts w:ascii="Times New Roman" w:hAnsi="Times New Roman"/>
      <w:bCs/>
      <w:spacing w:val="20"/>
      <w:sz w:val="24"/>
      <w:szCs w:val="24"/>
    </w:rPr>
  </w:style>
  <w:style w:type="paragraph" w:customStyle="1" w:styleId="Testofumetto1">
    <w:name w:val="Testo fumetto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CharCharCharChar">
    <w:name w:val="Evidenz Char Char Char Char"/>
    <w:basedOn w:val="Standard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24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18"/>
      <w:szCs w:val="24"/>
      <w:lang w:val="de-AT" w:eastAsia="de-DE" w:bidi="ar-SA"/>
    </w:rPr>
  </w:style>
  <w:style w:type="paragraph" w:customStyle="1" w:styleId="Grafikberschrift">
    <w:name w:val="Grafiküberschrift"/>
    <w:basedOn w:val="Standard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6"/>
      <w:szCs w:val="18"/>
      <w:lang w:val="de-AT" w:eastAsia="de-DE" w:bidi="ar-SA"/>
    </w:rPr>
  </w:style>
  <w:style w:type="character" w:customStyle="1" w:styleId="EvidenzCarattere">
    <w:name w:val="Evidenz Carattere"/>
    <w:rsid w:val="00DB43A9"/>
    <w:rPr>
      <w:rFonts w:ascii="Verdana" w:hAnsi="Verdana"/>
      <w:b/>
      <w:noProof w:val="0"/>
      <w:color w:val="0000FF"/>
      <w:spacing w:val="-6"/>
      <w:sz w:val="18"/>
      <w:szCs w:val="18"/>
      <w:lang w:val="de-DE" w:eastAsia="de-DE" w:bidi="ar-SA"/>
    </w:rPr>
  </w:style>
  <w:style w:type="paragraph" w:customStyle="1" w:styleId="Funoten">
    <w:name w:val="Fußnoten"/>
    <w:basedOn w:val="Standard"/>
    <w:rsid w:val="00DB43A9"/>
    <w:pPr>
      <w:ind w:left="170" w:hanging="170"/>
    </w:pPr>
    <w:rPr>
      <w:spacing w:val="-6"/>
      <w:sz w:val="16"/>
      <w:szCs w:val="14"/>
    </w:rPr>
  </w:style>
  <w:style w:type="paragraph" w:customStyle="1" w:styleId="Grafikunterschrift">
    <w:name w:val="Grafikunterschrift"/>
    <w:basedOn w:val="Standard"/>
    <w:rsid w:val="00DB43A9"/>
    <w:rPr>
      <w:spacing w:val="-6"/>
      <w:sz w:val="16"/>
      <w:szCs w:val="24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 w:bidi="ar-SA"/>
    </w:rPr>
  </w:style>
  <w:style w:type="paragraph" w:customStyle="1" w:styleId="berschrift4Char1Char">
    <w:name w:val="Überschrift_4 Char1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 w:bidi="ar-SA"/>
    </w:rPr>
  </w:style>
  <w:style w:type="paragraph" w:customStyle="1" w:styleId="Formatvorlage1">
    <w:name w:val="Formatvorlage1"/>
    <w:basedOn w:val="Standard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 w:bidi="ar-SA"/>
    </w:rPr>
  </w:style>
  <w:style w:type="paragraph" w:customStyle="1" w:styleId="EvidenzCharCharChar">
    <w:name w:val="Evidenz Char Char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Standard"/>
    <w:rsid w:val="00DB43A9"/>
    <w:pPr>
      <w:widowControl w:val="0"/>
    </w:pPr>
    <w:rPr>
      <w:spacing w:val="-6"/>
      <w:sz w:val="16"/>
      <w:szCs w:val="18"/>
    </w:rPr>
  </w:style>
  <w:style w:type="paragraph" w:customStyle="1" w:styleId="berschrift4Char1">
    <w:name w:val="Überschrift_4 Char1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 w:bidi="ar-SA"/>
    </w:rPr>
  </w:style>
  <w:style w:type="paragraph" w:customStyle="1" w:styleId="GrafikunterschriftCharChar">
    <w:name w:val="Grafikunterschrift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paragraph" w:styleId="Funotentext">
    <w:name w:val="footnote text"/>
    <w:basedOn w:val="Standard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16"/>
      <w:szCs w:val="24"/>
      <w:lang w:val="de-AT" w:eastAsia="de-DE" w:bidi="ar-SA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6"/>
      <w:szCs w:val="14"/>
      <w:lang w:val="de-AT" w:eastAsia="de-DE" w:bidi="ar-SA"/>
    </w:rPr>
  </w:style>
  <w:style w:type="paragraph" w:customStyle="1" w:styleId="Sprechblasentext1">
    <w:name w:val="Sprechblasentext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">
    <w:name w:val="Evidenz"/>
    <w:basedOn w:val="Standard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 w:bidi="ar-SA"/>
    </w:rPr>
  </w:style>
  <w:style w:type="paragraph" w:customStyle="1" w:styleId="grafici">
    <w:name w:val="grafici"/>
    <w:basedOn w:val="Standard"/>
    <w:next w:val="Standard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lang w:val="it-IT" w:eastAsia="de-DE" w:bidi="ar-SA"/>
    </w:rPr>
  </w:style>
  <w:style w:type="paragraph" w:customStyle="1" w:styleId="testo">
    <w:name w:val="testo"/>
    <w:basedOn w:val="Textkrper"/>
    <w:rsid w:val="00DB43A9"/>
    <w:pPr>
      <w:spacing w:before="60" w:line="240" w:lineRule="auto"/>
    </w:pPr>
    <w:rPr>
      <w:rFonts w:ascii="Arial" w:hAnsi="Arial" w:cs="Arial"/>
      <w:spacing w:val="0"/>
      <w:szCs w:val="24"/>
      <w:lang w:val="it-IT" w:eastAsia="it-IT"/>
    </w:rPr>
  </w:style>
  <w:style w:type="paragraph" w:customStyle="1" w:styleId="grafico">
    <w:name w:val="grafico"/>
    <w:basedOn w:val="Standard"/>
    <w:rsid w:val="00DB43A9"/>
    <w:pPr>
      <w:spacing w:before="240" w:after="120"/>
      <w:jc w:val="center"/>
    </w:pPr>
    <w:rPr>
      <w:rFonts w:ascii="Arial" w:hAnsi="Arial" w:cs="Arial"/>
      <w:b/>
      <w:szCs w:val="22"/>
      <w:lang w:val="it-IT" w:eastAsia="it-IT"/>
    </w:rPr>
  </w:style>
  <w:style w:type="paragraph" w:customStyle="1" w:styleId="Normale13pt">
    <w:name w:val="Normale + 13 pt"/>
    <w:aliases w:val="Grassetto"/>
    <w:basedOn w:val="Standard"/>
    <w:rsid w:val="00DB43A9"/>
    <w:pPr>
      <w:spacing w:before="120"/>
    </w:pPr>
    <w:rPr>
      <w:b/>
      <w:sz w:val="26"/>
      <w:szCs w:val="26"/>
      <w:lang w:val="it-IT"/>
    </w:rPr>
  </w:style>
  <w:style w:type="character" w:styleId="Hervorhebung">
    <w:name w:val="Emphasis"/>
    <w:qFormat/>
    <w:rsid w:val="00DB43A9"/>
    <w:rPr>
      <w:i/>
      <w:iCs/>
    </w:rPr>
  </w:style>
  <w:style w:type="paragraph" w:customStyle="1" w:styleId="Formatvorlageberschrift2Latein11pt">
    <w:name w:val="Formatvorlage Überschrift 2 + (Latein) 11 pt"/>
    <w:basedOn w:val="berschrift2"/>
    <w:rsid w:val="00DB43A9"/>
    <w:rPr>
      <w:i/>
      <w:color w:val="808080"/>
      <w:sz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lang w:val="de-DE" w:eastAsia="de-DE" w:bidi="ar-SA"/>
    </w:rPr>
  </w:style>
  <w:style w:type="character" w:customStyle="1" w:styleId="ZchnZchn">
    <w:name w:val="Zchn Zchn"/>
    <w:rsid w:val="00DB43A9"/>
    <w:rPr>
      <w:rFonts w:ascii="Verdana" w:hAnsi="Verdana"/>
      <w:b/>
      <w:szCs w:val="24"/>
      <w:lang w:val="de-DE" w:eastAsia="de-DE" w:bidi="ar-SA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DB43A9"/>
    <w:rPr>
      <w:sz w:val="16"/>
      <w:szCs w:val="16"/>
    </w:rPr>
  </w:style>
  <w:style w:type="paragraph" w:styleId="Kommentartext">
    <w:name w:val="annotation text"/>
    <w:basedOn w:val="Standard"/>
    <w:semiHidden/>
    <w:rsid w:val="00DB43A9"/>
  </w:style>
  <w:style w:type="paragraph" w:customStyle="1" w:styleId="Kommentarthema1">
    <w:name w:val="Kommentarthema1"/>
    <w:basedOn w:val="Kommentartext"/>
    <w:next w:val="Kommentartext"/>
    <w:semiHidden/>
    <w:rsid w:val="00DB43A9"/>
    <w:rPr>
      <w:b/>
      <w:bCs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bCs/>
      <w:i/>
      <w:iCs/>
      <w:color w:val="808080"/>
      <w:spacing w:val="-6"/>
      <w:sz w:val="18"/>
      <w:lang w:val="de-AT" w:eastAsia="de-DE" w:bidi="ar-SA"/>
    </w:rPr>
  </w:style>
  <w:style w:type="paragraph" w:customStyle="1" w:styleId="StileDidascaliaNonGrassettoCorsivoGrigio50">
    <w:name w:val="Stile Didascalia + Non Grassetto Corsivo Grigio 50%"/>
    <w:basedOn w:val="Beschriftung"/>
    <w:rsid w:val="00DB43A9"/>
    <w:pPr>
      <w:spacing w:before="0" w:after="60"/>
    </w:pPr>
    <w:rPr>
      <w:rFonts w:ascii="Arial" w:hAnsi="Arial"/>
      <w:i/>
      <w:iCs/>
      <w:color w:val="808080"/>
      <w:spacing w:val="-6"/>
      <w:sz w:val="18"/>
      <w:szCs w:val="20"/>
      <w:lang w:val="de-AT"/>
    </w:rPr>
  </w:style>
  <w:style w:type="paragraph" w:styleId="Kommentarthema">
    <w:name w:val="annotation subject"/>
    <w:basedOn w:val="Kommentartext"/>
    <w:next w:val="Kommentartext"/>
    <w:semiHidden/>
    <w:rsid w:val="00DB43A9"/>
    <w:rPr>
      <w:b/>
      <w:bCs/>
    </w:rPr>
  </w:style>
  <w:style w:type="paragraph" w:styleId="Sprechblasentext">
    <w:name w:val="Balloon Text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b2">
    <w:name w:val="üb 2"/>
    <w:basedOn w:val="Standard"/>
    <w:rsid w:val="00DB43A9"/>
    <w:pPr>
      <w:keepNext/>
      <w:shd w:val="clear" w:color="auto" w:fill="72DFDC"/>
      <w:spacing w:before="240" w:after="60"/>
      <w:outlineLvl w:val="1"/>
    </w:pPr>
    <w:rPr>
      <w:rFonts w:ascii="Arial" w:hAnsi="Arial" w:cs="Arial"/>
      <w:b/>
      <w:bCs/>
      <w:iCs/>
      <w:color w:val="FFFFFF"/>
      <w:spacing w:val="-10"/>
      <w:lang w:val="de-DE"/>
    </w:rPr>
  </w:style>
  <w:style w:type="paragraph" w:styleId="Textkrper3">
    <w:name w:val="Body Text 3"/>
    <w:basedOn w:val="Standard"/>
    <w:rsid w:val="00DB43A9"/>
    <w:pPr>
      <w:spacing w:before="120"/>
      <w:ind w:right="-1"/>
    </w:pPr>
    <w:rPr>
      <w:rFonts w:ascii="Arial" w:hAnsi="Arial"/>
      <w:b/>
      <w:color w:val="3366FF"/>
      <w:lang w:val="it-IT" w:eastAsia="de-AT"/>
    </w:rPr>
  </w:style>
  <w:style w:type="paragraph" w:styleId="StandardWeb">
    <w:name w:val="Normal (Web)"/>
    <w:basedOn w:val="Standard"/>
    <w:uiPriority w:val="99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Endnotentext">
    <w:name w:val="endnote text"/>
    <w:basedOn w:val="Standard"/>
    <w:semiHidden/>
    <w:rsid w:val="006A092B"/>
  </w:style>
  <w:style w:type="character" w:styleId="Endnotenzeichen">
    <w:name w:val="endnote reference"/>
    <w:semiHidden/>
    <w:rsid w:val="006A092B"/>
    <w:rPr>
      <w:vertAlign w:val="superscript"/>
    </w:rPr>
  </w:style>
  <w:style w:type="table" w:styleId="Tabellenraster">
    <w:name w:val="Table Grid"/>
    <w:basedOn w:val="NormaleTabelle"/>
    <w:uiPriority w:val="39"/>
    <w:rsid w:val="00F469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Standard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</w:rPr>
  </w:style>
  <w:style w:type="paragraph" w:customStyle="1" w:styleId="berschrift2Anis">
    <w:name w:val="Überschrift 2 Anis"/>
    <w:basedOn w:val="berschrift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rFonts w:cs="Arial"/>
      <w:color w:val="CC0000"/>
      <w:kern w:val="32"/>
      <w:sz w:val="20"/>
      <w:szCs w:val="36"/>
    </w:rPr>
  </w:style>
  <w:style w:type="character" w:customStyle="1" w:styleId="BeschriftungZchn">
    <w:name w:val="Beschriftung Zchn"/>
    <w:link w:val="Beschriftung"/>
    <w:rsid w:val="004D4688"/>
    <w:rPr>
      <w:rFonts w:ascii="Verdana" w:hAnsi="Verdana"/>
      <w:b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rsid w:val="00F74155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35E2F"/>
  </w:style>
  <w:style w:type="character" w:styleId="Fett">
    <w:name w:val="Strong"/>
    <w:uiPriority w:val="22"/>
    <w:rsid w:val="00E90956"/>
    <w:rPr>
      <w:b/>
      <w:bCs/>
    </w:rPr>
  </w:style>
  <w:style w:type="character" w:customStyle="1" w:styleId="wffiletext">
    <w:name w:val="wf_file_text"/>
    <w:basedOn w:val="Absatz-Standardschriftart"/>
    <w:rsid w:val="00984364"/>
  </w:style>
  <w:style w:type="paragraph" w:styleId="berarbeitung">
    <w:name w:val="Revision"/>
    <w:hidden/>
    <w:uiPriority w:val="99"/>
    <w:semiHidden/>
    <w:rsid w:val="006C10B3"/>
    <w:rPr>
      <w:rFonts w:ascii="Verdana" w:hAnsi="Verdana"/>
      <w:lang w:val="de-AT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56BB4"/>
    <w:rPr>
      <w:rFonts w:ascii="Verdana" w:hAnsi="Verdana"/>
      <w:lang w:val="de-AT" w:eastAsia="de-DE"/>
    </w:rPr>
  </w:style>
  <w:style w:type="paragraph" w:customStyle="1" w:styleId="Pa0">
    <w:name w:val="Pa0"/>
    <w:basedOn w:val="Default"/>
    <w:next w:val="Default"/>
    <w:uiPriority w:val="99"/>
    <w:rsid w:val="00756BB4"/>
    <w:pPr>
      <w:spacing w:line="241" w:lineRule="atLeast"/>
    </w:pPr>
    <w:rPr>
      <w:rFonts w:ascii="DagnyPro-Bold" w:eastAsiaTheme="minorHAnsi" w:hAnsi="DagnyPro-Bold" w:cstheme="minorBidi"/>
      <w:color w:val="auto"/>
      <w:lang w:eastAsia="en-US"/>
    </w:rPr>
  </w:style>
  <w:style w:type="character" w:customStyle="1" w:styleId="A1">
    <w:name w:val="A1"/>
    <w:uiPriority w:val="99"/>
    <w:rsid w:val="00756BB4"/>
    <w:rPr>
      <w:rFonts w:cs="DagnyPro-Bold"/>
      <w:color w:val="000000"/>
      <w:sz w:val="11"/>
      <w:szCs w:val="11"/>
    </w:rPr>
  </w:style>
  <w:style w:type="table" w:customStyle="1" w:styleId="Grigliatabella1">
    <w:name w:val="Griglia tabella1"/>
    <w:basedOn w:val="NormaleTabelle"/>
    <w:uiPriority w:val="39"/>
    <w:rsid w:val="00184EFC"/>
    <w:rPr>
      <w:rFonts w:ascii="Source Sans Pro" w:eastAsia="Source Sans Pro" w:hAnsi="Source Sans Pro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4D51"/>
    <w:pPr>
      <w:pBdr>
        <w:top w:val="single" w:sz="4" w:space="10" w:color="2A5EAD" w:themeColor="accent1"/>
        <w:bottom w:val="single" w:sz="4" w:space="10" w:color="2A5EAD" w:themeColor="accent1"/>
      </w:pBdr>
      <w:spacing w:before="360" w:after="360"/>
      <w:ind w:left="864" w:right="864"/>
      <w:jc w:val="center"/>
    </w:pPr>
    <w:rPr>
      <w:i/>
      <w:iCs/>
      <w:color w:val="2A5EAD" w:themeColor="accent1"/>
      <w:szCs w:val="22"/>
      <w:lang w:val="it-IT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4D51"/>
    <w:rPr>
      <w:rFonts w:ascii="Source Sans Pro Light" w:hAnsi="Source Sans Pro Light"/>
      <w:i/>
      <w:iCs/>
      <w:color w:val="2A5EAD" w:themeColor="accent1"/>
      <w:sz w:val="22"/>
      <w:szCs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9" w:qFormat="1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4D51"/>
    <w:pPr>
      <w:spacing w:line="276" w:lineRule="auto"/>
      <w:jc w:val="both"/>
    </w:pPr>
    <w:rPr>
      <w:rFonts w:ascii="Source Sans Pro Light" w:hAnsi="Source Sans Pro Light"/>
      <w:sz w:val="22"/>
      <w:lang w:val="de-AT" w:eastAsia="de-DE"/>
    </w:rPr>
  </w:style>
  <w:style w:type="paragraph" w:styleId="berschrift1">
    <w:name w:val="heading 1"/>
    <w:basedOn w:val="Standard"/>
    <w:next w:val="Standard"/>
    <w:qFormat/>
    <w:rsid w:val="00250E31"/>
    <w:pPr>
      <w:spacing w:after="60" w:line="264" w:lineRule="auto"/>
      <w:outlineLvl w:val="0"/>
    </w:pPr>
    <w:rPr>
      <w:rFonts w:ascii="Source Sans Pro Black" w:hAnsi="Source Sans Pro Black"/>
      <w:b/>
      <w:color w:val="2A5EAD" w:themeColor="accent1"/>
      <w:sz w:val="44"/>
      <w:szCs w:val="44"/>
      <w:lang w:val="it-IT"/>
    </w:rPr>
  </w:style>
  <w:style w:type="paragraph" w:styleId="berschrift2">
    <w:name w:val="heading 2"/>
    <w:basedOn w:val="Standard"/>
    <w:next w:val="Standard"/>
    <w:qFormat/>
    <w:rsid w:val="00250E31"/>
    <w:pPr>
      <w:spacing w:after="60" w:line="264" w:lineRule="auto"/>
      <w:outlineLvl w:val="1"/>
    </w:pPr>
    <w:rPr>
      <w:rFonts w:ascii="Source Sans Pro" w:hAnsi="Source Sans Pro" w:cs="Tahoma"/>
      <w:b/>
      <w:color w:val="2A5EAD" w:themeColor="accent1"/>
      <w:sz w:val="28"/>
      <w:szCs w:val="28"/>
      <w:u w:val="single"/>
      <w:lang w:val="it-IT"/>
    </w:rPr>
  </w:style>
  <w:style w:type="paragraph" w:styleId="berschrift3">
    <w:name w:val="heading 3"/>
    <w:basedOn w:val="Standard"/>
    <w:next w:val="Standard"/>
    <w:rsid w:val="00DB43A9"/>
    <w:pPr>
      <w:keepNext/>
      <w:spacing w:before="240" w:after="60"/>
      <w:outlineLvl w:val="2"/>
    </w:pPr>
    <w:rPr>
      <w:rFonts w:ascii="Arial" w:hAnsi="Arial"/>
      <w:b/>
      <w:sz w:val="21"/>
    </w:rPr>
  </w:style>
  <w:style w:type="paragraph" w:styleId="berschrift4">
    <w:name w:val="heading 4"/>
    <w:basedOn w:val="Standard"/>
    <w:next w:val="Standard"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rsid w:val="00DB43A9"/>
    <w:pPr>
      <w:keepNext/>
      <w:framePr w:w="7936" w:h="5323" w:hRule="exact" w:hSpace="141" w:wrap="around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berschrift6">
    <w:name w:val="heading 6"/>
    <w:basedOn w:val="Standard"/>
    <w:next w:val="Standard"/>
    <w:rsid w:val="00DB43A9"/>
    <w:pPr>
      <w:keepNext/>
      <w:spacing w:line="360" w:lineRule="auto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DB43A9"/>
    <w:pPr>
      <w:keepNext/>
      <w:outlineLvl w:val="6"/>
    </w:pPr>
    <w:rPr>
      <w:b/>
      <w:bCs/>
      <w:lang w:val="it-IT"/>
    </w:rPr>
  </w:style>
  <w:style w:type="paragraph" w:styleId="berschrift8">
    <w:name w:val="heading 8"/>
    <w:basedOn w:val="Standard"/>
    <w:next w:val="Standard"/>
    <w:rsid w:val="00DB43A9"/>
    <w:pPr>
      <w:keepNext/>
      <w:jc w:val="center"/>
      <w:outlineLvl w:val="7"/>
    </w:pPr>
    <w:rPr>
      <w:bCs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43A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rsid w:val="00DB43A9"/>
    <w:pPr>
      <w:tabs>
        <w:tab w:val="center" w:pos="4819"/>
        <w:tab w:val="right" w:pos="9638"/>
      </w:tabs>
    </w:pPr>
  </w:style>
  <w:style w:type="character" w:styleId="Hyperlink">
    <w:name w:val="Hyperlink"/>
    <w:rsid w:val="00DB43A9"/>
    <w:rPr>
      <w:color w:val="0000FF"/>
      <w:u w:val="single"/>
    </w:rPr>
  </w:style>
  <w:style w:type="paragraph" w:customStyle="1" w:styleId="Vorspann">
    <w:name w:val="Vorspann"/>
    <w:basedOn w:val="Standard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Textkrper">
    <w:name w:val="Body Text"/>
    <w:basedOn w:val="Standard"/>
    <w:rsid w:val="00DB43A9"/>
    <w:pPr>
      <w:spacing w:line="260" w:lineRule="atLeast"/>
    </w:pPr>
    <w:rPr>
      <w:rFonts w:ascii="Garamond" w:hAnsi="Garamond"/>
      <w:spacing w:val="17"/>
    </w:rPr>
  </w:style>
  <w:style w:type="paragraph" w:styleId="Textkrper2">
    <w:name w:val="Body Text 2"/>
    <w:basedOn w:val="Standard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Standard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BesuchterHyperlink">
    <w:name w:val="FollowedHyperlink"/>
    <w:rsid w:val="00DB43A9"/>
    <w:rPr>
      <w:color w:val="800080"/>
      <w:u w:val="single"/>
    </w:rPr>
  </w:style>
  <w:style w:type="paragraph" w:customStyle="1" w:styleId="TabellenInhalt">
    <w:name w:val="Tabellen Inhalt"/>
    <w:basedOn w:val="Textkrper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lang w:val="de-DE"/>
    </w:rPr>
  </w:style>
  <w:style w:type="paragraph" w:customStyle="1" w:styleId="Fonte">
    <w:name w:val="Fonte"/>
    <w:basedOn w:val="Textkrper"/>
    <w:next w:val="Textkrper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Textkrper"/>
    <w:next w:val="Textkrper"/>
    <w:autoRedefine/>
    <w:rsid w:val="00DB43A9"/>
    <w:pPr>
      <w:spacing w:before="180" w:after="60" w:line="240" w:lineRule="auto"/>
    </w:pPr>
    <w:rPr>
      <w:rFonts w:ascii="Arial" w:hAnsi="Arial"/>
      <w:b/>
      <w:bCs/>
      <w:spacing w:val="0"/>
      <w:lang w:val="it-IT" w:eastAsia="it-IT"/>
    </w:rPr>
  </w:style>
  <w:style w:type="paragraph" w:styleId="Verzeichnis1">
    <w:name w:val="toc 1"/>
    <w:basedOn w:val="Standard"/>
    <w:next w:val="Standard"/>
    <w:autoRedefine/>
    <w:semiHidden/>
    <w:rsid w:val="00DB43A9"/>
    <w:pPr>
      <w:spacing w:before="360"/>
    </w:pPr>
    <w:rPr>
      <w:rFonts w:ascii="Arial" w:hAnsi="Arial"/>
      <w:b/>
      <w:bCs/>
      <w:caps/>
      <w:noProof/>
      <w:szCs w:val="28"/>
      <w:lang w:val="it-IT" w:eastAsia="it-IT"/>
    </w:rPr>
  </w:style>
  <w:style w:type="paragraph" w:customStyle="1" w:styleId="Zitate">
    <w:name w:val="Zitate"/>
    <w:basedOn w:val="Standard"/>
    <w:rsid w:val="00DB43A9"/>
    <w:pPr>
      <w:spacing w:after="120"/>
      <w:ind w:left="851" w:right="851"/>
    </w:pPr>
    <w:rPr>
      <w:rFonts w:ascii="CG Omega" w:hAnsi="CG Omega"/>
      <w:i/>
    </w:rPr>
  </w:style>
  <w:style w:type="character" w:customStyle="1" w:styleId="FonteTabGraf">
    <w:name w:val="Fonte Tab/Graf"/>
    <w:rsid w:val="00DB43A9"/>
    <w:rPr>
      <w:rFonts w:ascii="Arial" w:hAnsi="Arial" w:cs="Arial"/>
      <w:i/>
      <w:sz w:val="20"/>
      <w:szCs w:val="16"/>
      <w:lang w:val="it-IT"/>
    </w:rPr>
  </w:style>
  <w:style w:type="paragraph" w:styleId="Beschriftung">
    <w:name w:val="caption"/>
    <w:basedOn w:val="Standard"/>
    <w:next w:val="Standard"/>
    <w:link w:val="BeschriftungZchn"/>
    <w:rsid w:val="00DB43A9"/>
    <w:pPr>
      <w:spacing w:before="120" w:after="120"/>
    </w:pPr>
    <w:rPr>
      <w:b/>
      <w:szCs w:val="24"/>
      <w:lang w:val="de-DE"/>
    </w:rPr>
  </w:style>
  <w:style w:type="paragraph" w:customStyle="1" w:styleId="Nota">
    <w:name w:val="Nota"/>
    <w:basedOn w:val="Standard"/>
    <w:rsid w:val="00DB43A9"/>
    <w:rPr>
      <w:szCs w:val="24"/>
      <w:lang w:val="it-IT"/>
    </w:rPr>
  </w:style>
  <w:style w:type="paragraph" w:customStyle="1" w:styleId="testomario">
    <w:name w:val="testo mario"/>
    <w:basedOn w:val="Standard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el">
    <w:name w:val="Title"/>
    <w:basedOn w:val="Standard"/>
    <w:rsid w:val="00DB43A9"/>
    <w:pPr>
      <w:jc w:val="center"/>
    </w:pPr>
    <w:rPr>
      <w:b/>
      <w:color w:val="993300"/>
      <w:sz w:val="36"/>
      <w:lang w:val="it-IT"/>
    </w:rPr>
  </w:style>
  <w:style w:type="paragraph" w:styleId="Untertitel">
    <w:name w:val="Subtitle"/>
    <w:basedOn w:val="Standard"/>
    <w:qFormat/>
    <w:rsid w:val="00F44D51"/>
    <w:rPr>
      <w:rFonts w:ascii="Source Sans Pro" w:hAnsi="Source Sans Pro"/>
      <w:b/>
      <w:color w:val="2A5EAD" w:themeColor="accent1"/>
      <w:szCs w:val="22"/>
      <w:lang w:val="it-IT"/>
    </w:rPr>
  </w:style>
  <w:style w:type="paragraph" w:styleId="Index1">
    <w:name w:val="index 1"/>
    <w:basedOn w:val="Standard"/>
    <w:next w:val="Standard"/>
    <w:autoRedefine/>
    <w:semiHidden/>
    <w:rsid w:val="00DB43A9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DB43A9"/>
    <w:rPr>
      <w:szCs w:val="24"/>
      <w:lang w:val="de-DE"/>
    </w:rPr>
  </w:style>
  <w:style w:type="character" w:styleId="Funotenzeichen">
    <w:name w:val="footnote reference"/>
    <w:semiHidden/>
    <w:rsid w:val="00DB43A9"/>
    <w:rPr>
      <w:vertAlign w:val="superscript"/>
    </w:rPr>
  </w:style>
  <w:style w:type="paragraph" w:customStyle="1" w:styleId="Titolo12">
    <w:name w:val="Titolo1.2"/>
    <w:basedOn w:val="berschrift1"/>
    <w:autoRedefine/>
    <w:rsid w:val="00DB43A9"/>
    <w:pPr>
      <w:numPr>
        <w:numId w:val="1"/>
      </w:numPr>
    </w:pPr>
    <w:rPr>
      <w:rFonts w:ascii="Times New Roman" w:hAnsi="Times New Roman"/>
      <w:bCs/>
      <w:spacing w:val="20"/>
      <w:sz w:val="24"/>
      <w:szCs w:val="24"/>
    </w:rPr>
  </w:style>
  <w:style w:type="paragraph" w:customStyle="1" w:styleId="Testofumetto1">
    <w:name w:val="Testo fumetto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CharCharCharChar">
    <w:name w:val="Evidenz Char Char Char Char"/>
    <w:basedOn w:val="Standard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24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18"/>
      <w:szCs w:val="24"/>
      <w:lang w:val="de-AT" w:eastAsia="de-DE" w:bidi="ar-SA"/>
    </w:rPr>
  </w:style>
  <w:style w:type="paragraph" w:customStyle="1" w:styleId="Grafikberschrift">
    <w:name w:val="Grafiküberschrift"/>
    <w:basedOn w:val="Standard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6"/>
      <w:szCs w:val="18"/>
      <w:lang w:val="de-AT" w:eastAsia="de-DE" w:bidi="ar-SA"/>
    </w:rPr>
  </w:style>
  <w:style w:type="character" w:customStyle="1" w:styleId="EvidenzCarattere">
    <w:name w:val="Evidenz Carattere"/>
    <w:rsid w:val="00DB43A9"/>
    <w:rPr>
      <w:rFonts w:ascii="Verdana" w:hAnsi="Verdana"/>
      <w:b/>
      <w:noProof w:val="0"/>
      <w:color w:val="0000FF"/>
      <w:spacing w:val="-6"/>
      <w:sz w:val="18"/>
      <w:szCs w:val="18"/>
      <w:lang w:val="de-DE" w:eastAsia="de-DE" w:bidi="ar-SA"/>
    </w:rPr>
  </w:style>
  <w:style w:type="paragraph" w:customStyle="1" w:styleId="Funoten">
    <w:name w:val="Fußnoten"/>
    <w:basedOn w:val="Standard"/>
    <w:rsid w:val="00DB43A9"/>
    <w:pPr>
      <w:ind w:left="170" w:hanging="170"/>
    </w:pPr>
    <w:rPr>
      <w:spacing w:val="-6"/>
      <w:sz w:val="16"/>
      <w:szCs w:val="14"/>
    </w:rPr>
  </w:style>
  <w:style w:type="paragraph" w:customStyle="1" w:styleId="Grafikunterschrift">
    <w:name w:val="Grafikunterschrift"/>
    <w:basedOn w:val="Standard"/>
    <w:rsid w:val="00DB43A9"/>
    <w:rPr>
      <w:spacing w:val="-6"/>
      <w:sz w:val="16"/>
      <w:szCs w:val="24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 w:bidi="ar-SA"/>
    </w:rPr>
  </w:style>
  <w:style w:type="paragraph" w:customStyle="1" w:styleId="berschrift4Char1Char">
    <w:name w:val="Überschrift_4 Char1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 w:bidi="ar-SA"/>
    </w:rPr>
  </w:style>
  <w:style w:type="paragraph" w:customStyle="1" w:styleId="Formatvorlage1">
    <w:name w:val="Formatvorlage1"/>
    <w:basedOn w:val="Standard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 w:bidi="ar-SA"/>
    </w:rPr>
  </w:style>
  <w:style w:type="paragraph" w:customStyle="1" w:styleId="EvidenzCharCharChar">
    <w:name w:val="Evidenz Char Char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Standard"/>
    <w:rsid w:val="00DB43A9"/>
    <w:pPr>
      <w:widowControl w:val="0"/>
    </w:pPr>
    <w:rPr>
      <w:spacing w:val="-6"/>
      <w:sz w:val="16"/>
      <w:szCs w:val="18"/>
    </w:rPr>
  </w:style>
  <w:style w:type="paragraph" w:customStyle="1" w:styleId="berschrift4Char1">
    <w:name w:val="Überschrift_4 Char1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 w:bidi="ar-SA"/>
    </w:rPr>
  </w:style>
  <w:style w:type="paragraph" w:customStyle="1" w:styleId="GrafikunterschriftCharChar">
    <w:name w:val="Grafikunterschrift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paragraph" w:styleId="Funotentext">
    <w:name w:val="footnote text"/>
    <w:basedOn w:val="Standard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16"/>
      <w:szCs w:val="24"/>
      <w:lang w:val="de-AT" w:eastAsia="de-DE" w:bidi="ar-SA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6"/>
      <w:szCs w:val="14"/>
      <w:lang w:val="de-AT" w:eastAsia="de-DE" w:bidi="ar-SA"/>
    </w:rPr>
  </w:style>
  <w:style w:type="paragraph" w:customStyle="1" w:styleId="Sprechblasentext1">
    <w:name w:val="Sprechblasentext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">
    <w:name w:val="Evidenz"/>
    <w:basedOn w:val="Standard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 w:bidi="ar-SA"/>
    </w:rPr>
  </w:style>
  <w:style w:type="paragraph" w:customStyle="1" w:styleId="grafici">
    <w:name w:val="grafici"/>
    <w:basedOn w:val="Standard"/>
    <w:next w:val="Standard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lang w:val="it-IT" w:eastAsia="de-DE" w:bidi="ar-SA"/>
    </w:rPr>
  </w:style>
  <w:style w:type="paragraph" w:customStyle="1" w:styleId="testo">
    <w:name w:val="testo"/>
    <w:basedOn w:val="Textkrper"/>
    <w:rsid w:val="00DB43A9"/>
    <w:pPr>
      <w:spacing w:before="60" w:line="240" w:lineRule="auto"/>
    </w:pPr>
    <w:rPr>
      <w:rFonts w:ascii="Arial" w:hAnsi="Arial" w:cs="Arial"/>
      <w:spacing w:val="0"/>
      <w:szCs w:val="24"/>
      <w:lang w:val="it-IT" w:eastAsia="it-IT"/>
    </w:rPr>
  </w:style>
  <w:style w:type="paragraph" w:customStyle="1" w:styleId="grafico">
    <w:name w:val="grafico"/>
    <w:basedOn w:val="Standard"/>
    <w:rsid w:val="00DB43A9"/>
    <w:pPr>
      <w:spacing w:before="240" w:after="120"/>
      <w:jc w:val="center"/>
    </w:pPr>
    <w:rPr>
      <w:rFonts w:ascii="Arial" w:hAnsi="Arial" w:cs="Arial"/>
      <w:b/>
      <w:szCs w:val="22"/>
      <w:lang w:val="it-IT" w:eastAsia="it-IT"/>
    </w:rPr>
  </w:style>
  <w:style w:type="paragraph" w:customStyle="1" w:styleId="Normale13pt">
    <w:name w:val="Normale + 13 pt"/>
    <w:aliases w:val="Grassetto"/>
    <w:basedOn w:val="Standard"/>
    <w:rsid w:val="00DB43A9"/>
    <w:pPr>
      <w:spacing w:before="120"/>
    </w:pPr>
    <w:rPr>
      <w:b/>
      <w:sz w:val="26"/>
      <w:szCs w:val="26"/>
      <w:lang w:val="it-IT"/>
    </w:rPr>
  </w:style>
  <w:style w:type="character" w:styleId="Hervorhebung">
    <w:name w:val="Emphasis"/>
    <w:qFormat/>
    <w:rsid w:val="00DB43A9"/>
    <w:rPr>
      <w:i/>
      <w:iCs/>
    </w:rPr>
  </w:style>
  <w:style w:type="paragraph" w:customStyle="1" w:styleId="Formatvorlageberschrift2Latein11pt">
    <w:name w:val="Formatvorlage Überschrift 2 + (Latein) 11 pt"/>
    <w:basedOn w:val="berschrift2"/>
    <w:rsid w:val="00DB43A9"/>
    <w:rPr>
      <w:i/>
      <w:color w:val="808080"/>
      <w:sz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lang w:val="de-DE" w:eastAsia="de-DE" w:bidi="ar-SA"/>
    </w:rPr>
  </w:style>
  <w:style w:type="character" w:customStyle="1" w:styleId="ZchnZchn">
    <w:name w:val="Zchn Zchn"/>
    <w:rsid w:val="00DB43A9"/>
    <w:rPr>
      <w:rFonts w:ascii="Verdana" w:hAnsi="Verdana"/>
      <w:b/>
      <w:szCs w:val="24"/>
      <w:lang w:val="de-DE" w:eastAsia="de-DE" w:bidi="ar-SA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DB43A9"/>
    <w:rPr>
      <w:sz w:val="16"/>
      <w:szCs w:val="16"/>
    </w:rPr>
  </w:style>
  <w:style w:type="paragraph" w:styleId="Kommentartext">
    <w:name w:val="annotation text"/>
    <w:basedOn w:val="Standard"/>
    <w:semiHidden/>
    <w:rsid w:val="00DB43A9"/>
  </w:style>
  <w:style w:type="paragraph" w:customStyle="1" w:styleId="Kommentarthema1">
    <w:name w:val="Kommentarthema1"/>
    <w:basedOn w:val="Kommentartext"/>
    <w:next w:val="Kommentartext"/>
    <w:semiHidden/>
    <w:rsid w:val="00DB43A9"/>
    <w:rPr>
      <w:b/>
      <w:bCs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bCs/>
      <w:i/>
      <w:iCs/>
      <w:color w:val="808080"/>
      <w:spacing w:val="-6"/>
      <w:sz w:val="18"/>
      <w:lang w:val="de-AT" w:eastAsia="de-DE" w:bidi="ar-SA"/>
    </w:rPr>
  </w:style>
  <w:style w:type="paragraph" w:customStyle="1" w:styleId="StileDidascaliaNonGrassettoCorsivoGrigio50">
    <w:name w:val="Stile Didascalia + Non Grassetto Corsivo Grigio 50%"/>
    <w:basedOn w:val="Beschriftung"/>
    <w:rsid w:val="00DB43A9"/>
    <w:pPr>
      <w:spacing w:before="0" w:after="60"/>
    </w:pPr>
    <w:rPr>
      <w:rFonts w:ascii="Arial" w:hAnsi="Arial"/>
      <w:i/>
      <w:iCs/>
      <w:color w:val="808080"/>
      <w:spacing w:val="-6"/>
      <w:sz w:val="18"/>
      <w:szCs w:val="20"/>
      <w:lang w:val="de-AT"/>
    </w:rPr>
  </w:style>
  <w:style w:type="paragraph" w:styleId="Kommentarthema">
    <w:name w:val="annotation subject"/>
    <w:basedOn w:val="Kommentartext"/>
    <w:next w:val="Kommentartext"/>
    <w:semiHidden/>
    <w:rsid w:val="00DB43A9"/>
    <w:rPr>
      <w:b/>
      <w:bCs/>
    </w:rPr>
  </w:style>
  <w:style w:type="paragraph" w:styleId="Sprechblasentext">
    <w:name w:val="Balloon Text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b2">
    <w:name w:val="üb 2"/>
    <w:basedOn w:val="Standard"/>
    <w:rsid w:val="00DB43A9"/>
    <w:pPr>
      <w:keepNext/>
      <w:shd w:val="clear" w:color="auto" w:fill="72DFDC"/>
      <w:spacing w:before="240" w:after="60"/>
      <w:outlineLvl w:val="1"/>
    </w:pPr>
    <w:rPr>
      <w:rFonts w:ascii="Arial" w:hAnsi="Arial" w:cs="Arial"/>
      <w:b/>
      <w:bCs/>
      <w:iCs/>
      <w:color w:val="FFFFFF"/>
      <w:spacing w:val="-10"/>
      <w:lang w:val="de-DE"/>
    </w:rPr>
  </w:style>
  <w:style w:type="paragraph" w:styleId="Textkrper3">
    <w:name w:val="Body Text 3"/>
    <w:basedOn w:val="Standard"/>
    <w:rsid w:val="00DB43A9"/>
    <w:pPr>
      <w:spacing w:before="120"/>
      <w:ind w:right="-1"/>
    </w:pPr>
    <w:rPr>
      <w:rFonts w:ascii="Arial" w:hAnsi="Arial"/>
      <w:b/>
      <w:color w:val="3366FF"/>
      <w:lang w:val="it-IT" w:eastAsia="de-AT"/>
    </w:rPr>
  </w:style>
  <w:style w:type="paragraph" w:styleId="StandardWeb">
    <w:name w:val="Normal (Web)"/>
    <w:basedOn w:val="Standard"/>
    <w:uiPriority w:val="99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Endnotentext">
    <w:name w:val="endnote text"/>
    <w:basedOn w:val="Standard"/>
    <w:semiHidden/>
    <w:rsid w:val="006A092B"/>
  </w:style>
  <w:style w:type="character" w:styleId="Endnotenzeichen">
    <w:name w:val="endnote reference"/>
    <w:semiHidden/>
    <w:rsid w:val="006A092B"/>
    <w:rPr>
      <w:vertAlign w:val="superscript"/>
    </w:rPr>
  </w:style>
  <w:style w:type="table" w:styleId="Tabellenraster">
    <w:name w:val="Table Grid"/>
    <w:basedOn w:val="NormaleTabelle"/>
    <w:uiPriority w:val="39"/>
    <w:rsid w:val="00F469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Standard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</w:rPr>
  </w:style>
  <w:style w:type="paragraph" w:customStyle="1" w:styleId="berschrift2Anis">
    <w:name w:val="Überschrift 2 Anis"/>
    <w:basedOn w:val="berschrift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rFonts w:cs="Arial"/>
      <w:color w:val="CC0000"/>
      <w:kern w:val="32"/>
      <w:sz w:val="20"/>
      <w:szCs w:val="36"/>
    </w:rPr>
  </w:style>
  <w:style w:type="character" w:customStyle="1" w:styleId="BeschriftungZchn">
    <w:name w:val="Beschriftung Zchn"/>
    <w:link w:val="Beschriftung"/>
    <w:rsid w:val="004D4688"/>
    <w:rPr>
      <w:rFonts w:ascii="Verdana" w:hAnsi="Verdana"/>
      <w:b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rsid w:val="00F74155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35E2F"/>
  </w:style>
  <w:style w:type="character" w:styleId="Fett">
    <w:name w:val="Strong"/>
    <w:uiPriority w:val="22"/>
    <w:rsid w:val="00E90956"/>
    <w:rPr>
      <w:b/>
      <w:bCs/>
    </w:rPr>
  </w:style>
  <w:style w:type="character" w:customStyle="1" w:styleId="wffiletext">
    <w:name w:val="wf_file_text"/>
    <w:basedOn w:val="Absatz-Standardschriftart"/>
    <w:rsid w:val="00984364"/>
  </w:style>
  <w:style w:type="paragraph" w:styleId="berarbeitung">
    <w:name w:val="Revision"/>
    <w:hidden/>
    <w:uiPriority w:val="99"/>
    <w:semiHidden/>
    <w:rsid w:val="006C10B3"/>
    <w:rPr>
      <w:rFonts w:ascii="Verdana" w:hAnsi="Verdana"/>
      <w:lang w:val="de-AT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56BB4"/>
    <w:rPr>
      <w:rFonts w:ascii="Verdana" w:hAnsi="Verdana"/>
      <w:lang w:val="de-AT" w:eastAsia="de-DE"/>
    </w:rPr>
  </w:style>
  <w:style w:type="paragraph" w:customStyle="1" w:styleId="Pa0">
    <w:name w:val="Pa0"/>
    <w:basedOn w:val="Default"/>
    <w:next w:val="Default"/>
    <w:uiPriority w:val="99"/>
    <w:rsid w:val="00756BB4"/>
    <w:pPr>
      <w:spacing w:line="241" w:lineRule="atLeast"/>
    </w:pPr>
    <w:rPr>
      <w:rFonts w:ascii="DagnyPro-Bold" w:eastAsiaTheme="minorHAnsi" w:hAnsi="DagnyPro-Bold" w:cstheme="minorBidi"/>
      <w:color w:val="auto"/>
      <w:lang w:eastAsia="en-US"/>
    </w:rPr>
  </w:style>
  <w:style w:type="character" w:customStyle="1" w:styleId="A1">
    <w:name w:val="A1"/>
    <w:uiPriority w:val="99"/>
    <w:rsid w:val="00756BB4"/>
    <w:rPr>
      <w:rFonts w:cs="DagnyPro-Bold"/>
      <w:color w:val="000000"/>
      <w:sz w:val="11"/>
      <w:szCs w:val="11"/>
    </w:rPr>
  </w:style>
  <w:style w:type="table" w:customStyle="1" w:styleId="Grigliatabella1">
    <w:name w:val="Griglia tabella1"/>
    <w:basedOn w:val="NormaleTabelle"/>
    <w:uiPriority w:val="39"/>
    <w:rsid w:val="00184EFC"/>
    <w:rPr>
      <w:rFonts w:ascii="Source Sans Pro" w:eastAsia="Source Sans Pro" w:hAnsi="Source Sans Pro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4D51"/>
    <w:pPr>
      <w:pBdr>
        <w:top w:val="single" w:sz="4" w:space="10" w:color="2A5EAD" w:themeColor="accent1"/>
        <w:bottom w:val="single" w:sz="4" w:space="10" w:color="2A5EAD" w:themeColor="accent1"/>
      </w:pBdr>
      <w:spacing w:before="360" w:after="360"/>
      <w:ind w:left="864" w:right="864"/>
      <w:jc w:val="center"/>
    </w:pPr>
    <w:rPr>
      <w:i/>
      <w:iCs/>
      <w:color w:val="2A5EAD" w:themeColor="accent1"/>
      <w:szCs w:val="22"/>
      <w:lang w:val="it-IT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4D51"/>
    <w:rPr>
      <w:rFonts w:ascii="Source Sans Pro Light" w:hAnsi="Source Sans Pro Light"/>
      <w:i/>
      <w:iCs/>
      <w:color w:val="2A5EAD" w:themeColor="accent1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oira.mastrone@afi-ipl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efan.perini@afi-ipl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fi-ipl.org" TargetMode="External"/><Relationship Id="rId2" Type="http://schemas.openxmlformats.org/officeDocument/2006/relationships/hyperlink" Target="mailto:afi-ipl@pec.it" TargetMode="External"/><Relationship Id="rId1" Type="http://schemas.openxmlformats.org/officeDocument/2006/relationships/hyperlink" Target="mailto:info@afi-ipl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Interne%20Organisation\3.6%20Neues%20Corporate%20Design\05.%20Office%20Template\Templates\03a_Pressemitteilung.dotx" TargetMode="External"/></Relationships>
</file>

<file path=word/theme/theme1.xml><?xml version="1.0" encoding="utf-8"?>
<a:theme xmlns:a="http://schemas.openxmlformats.org/drawingml/2006/main" name="Larissa-Design">
  <a:themeElements>
    <a:clrScheme name="afi_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2A5EAD"/>
      </a:accent1>
      <a:accent2>
        <a:srgbClr val="CE1E27"/>
      </a:accent2>
      <a:accent3>
        <a:srgbClr val="A2AAB3"/>
      </a:accent3>
      <a:accent4>
        <a:srgbClr val="5B6066"/>
      </a:accent4>
      <a:accent5>
        <a:srgbClr val="A2AAB3"/>
      </a:accent5>
      <a:accent6>
        <a:srgbClr val="A2AAB3"/>
      </a:accent6>
      <a:hlink>
        <a:srgbClr val="0070C0"/>
      </a:hlink>
      <a:folHlink>
        <a:srgbClr val="7030A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0AB0E-80B1-4FB0-A9F2-AD548D96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03a_Pressemitteilung.dotx</Template>
  <TotalTime>0</TotalTime>
  <Pages>2</Pages>
  <Words>582</Words>
  <Characters>3670</Characters>
  <Application>Microsoft Office Word</Application>
  <DocSecurity>0</DocSecurity>
  <Lines>30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ArbeitnehmerInnensurvey AFI-IPL 2008</vt:lpstr>
      <vt:lpstr>ArbeitnehmerInnensurvey AFI-IPL 2008</vt:lpstr>
      <vt:lpstr>ArbeitnehmerInnensurvey AFI-IPL 2008</vt:lpstr>
    </vt:vector>
  </TitlesOfParts>
  <Company>Traduzioni STR - Trento</Company>
  <LinksUpToDate>false</LinksUpToDate>
  <CharactersWithSpaces>4244</CharactersWithSpaces>
  <SharedDoc>false</SharedDoc>
  <HLinks>
    <vt:vector size="12" baseType="variant">
      <vt:variant>
        <vt:i4>5963901</vt:i4>
      </vt:variant>
      <vt:variant>
        <vt:i4>3</vt:i4>
      </vt:variant>
      <vt:variant>
        <vt:i4>0</vt:i4>
      </vt:variant>
      <vt:variant>
        <vt:i4>5</vt:i4>
      </vt:variant>
      <vt:variant>
        <vt:lpwstr>mailto:stefan.perini@afi-ipl.org</vt:lpwstr>
      </vt:variant>
      <vt:variant>
        <vt:lpwstr/>
      </vt:variant>
      <vt:variant>
        <vt:i4>9633903</vt:i4>
      </vt:variant>
      <vt:variant>
        <vt:i4>0</vt:i4>
      </vt:variant>
      <vt:variant>
        <vt:i4>0</vt:i4>
      </vt:variant>
      <vt:variant>
        <vt:i4>5</vt:i4>
      </vt:variant>
      <vt:variant>
        <vt:lpwstr>C:\Users\Susanne Pitro\AppData\Local\03 Veröffentlicht\info@afi-ipl.org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ArbeitnehmerInnensurvey AFI-IPL 2008</dc:title>
  <dc:creator>Stefan Perini</dc:creator>
  <cp:lastModifiedBy>Stefan Perini</cp:lastModifiedBy>
  <cp:revision>13</cp:revision>
  <cp:lastPrinted>2016-06-06T09:27:00Z</cp:lastPrinted>
  <dcterms:created xsi:type="dcterms:W3CDTF">2016-06-07T09:21:00Z</dcterms:created>
  <dcterms:modified xsi:type="dcterms:W3CDTF">2016-06-08T09:43:00Z</dcterms:modified>
</cp:coreProperties>
</file>